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D4" w:rsidRPr="00896ED4" w:rsidRDefault="00896ED4" w:rsidP="00896ED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96ED4">
        <w:rPr>
          <w:rFonts w:ascii="Times New Roman" w:hAnsi="Times New Roman" w:cs="Times New Roman"/>
          <w:sz w:val="28"/>
        </w:rPr>
        <w:t>Министерство транспорта Российской Федерации Федеральное агентство железнодорожного транспорта Федеральное государственное бюджетное образовательное учреждение высшего образования «Дальневосточный государственный университет путей сообщения»</w:t>
      </w:r>
    </w:p>
    <w:p w:rsidR="00896ED4" w:rsidRDefault="00896ED4" w:rsidP="00896ED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96ED4">
        <w:rPr>
          <w:rFonts w:ascii="Times New Roman" w:hAnsi="Times New Roman" w:cs="Times New Roman"/>
          <w:sz w:val="28"/>
        </w:rPr>
        <w:t>Кафедра «Транспорт железных дорог»</w:t>
      </w:r>
    </w:p>
    <w:p w:rsidR="00896ED4" w:rsidRDefault="00896ED4" w:rsidP="00896ED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896ED4" w:rsidRDefault="00896ED4" w:rsidP="00896ED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896ED4" w:rsidRDefault="00896ED4" w:rsidP="00896ED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896ED4" w:rsidRDefault="00896ED4" w:rsidP="00896ED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896ED4" w:rsidRDefault="00896ED4" w:rsidP="00896ED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896ED4" w:rsidRDefault="00896ED4" w:rsidP="00896ED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Курсовая работа по </w:t>
      </w:r>
      <w:r w:rsidRPr="00896ED4">
        <w:rPr>
          <w:rFonts w:ascii="Times New Roman" w:hAnsi="Times New Roman" w:cs="Times New Roman"/>
          <w:sz w:val="28"/>
        </w:rPr>
        <w:t>дисциплине «Надежность подвижного состава»</w:t>
      </w:r>
    </w:p>
    <w:p w:rsidR="00896ED4" w:rsidRDefault="00896ED4" w:rsidP="00896ED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тему:</w:t>
      </w:r>
    </w:p>
    <w:p w:rsidR="00896ED4" w:rsidRDefault="00896ED4" w:rsidP="00896ED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896ED4">
        <w:rPr>
          <w:rFonts w:ascii="Times New Roman" w:hAnsi="Times New Roman" w:cs="Times New Roman"/>
          <w:sz w:val="28"/>
        </w:rPr>
        <w:t>РАСЧЕТ ПОКАЗАТЕЛЕЙ НАДЕЖНОСТИ ПОДВИЖНОГО СОСТАВА</w:t>
      </w:r>
      <w:r>
        <w:rPr>
          <w:rFonts w:ascii="Times New Roman" w:hAnsi="Times New Roman" w:cs="Times New Roman"/>
          <w:sz w:val="28"/>
        </w:rPr>
        <w:t>»</w:t>
      </w:r>
    </w:p>
    <w:p w:rsidR="00896ED4" w:rsidRPr="00896ED4" w:rsidRDefault="00896ED4" w:rsidP="00896ED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F87D50" w:rsidRDefault="001B31C0" w:rsidP="001B31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Вариант 84</w:t>
      </w:r>
    </w:p>
    <w:p w:rsidR="001B31C0" w:rsidRDefault="001B31C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B31C0" w:rsidRDefault="001B31C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B31C0" w:rsidRDefault="001B31C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B31C0" w:rsidRDefault="00371FF5" w:rsidP="00371FF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Студент: __________________</w:t>
      </w:r>
    </w:p>
    <w:p w:rsidR="001B31C0" w:rsidRDefault="001B31C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B31C0" w:rsidRDefault="001B31C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B31C0" w:rsidRDefault="001B31C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B31C0" w:rsidRDefault="00371FF5" w:rsidP="00371FF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Преподаватель: </w:t>
      </w:r>
      <w:proofErr w:type="spellStart"/>
      <w:r w:rsidRPr="00371FF5">
        <w:rPr>
          <w:rFonts w:ascii="Times New Roman" w:hAnsi="Times New Roman" w:cs="Times New Roman"/>
          <w:sz w:val="28"/>
        </w:rPr>
        <w:t>Яранцев</w:t>
      </w:r>
      <w:proofErr w:type="spellEnd"/>
      <w:r w:rsidRPr="00371FF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М.В.</w:t>
      </w:r>
    </w:p>
    <w:p w:rsidR="00896ED4" w:rsidRDefault="00896ED4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96ED4" w:rsidRDefault="00896ED4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96ED4" w:rsidRDefault="00896ED4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96ED4" w:rsidRDefault="00896ED4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96ED4" w:rsidRDefault="00896ED4" w:rsidP="00896ED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Хабаровск</w:t>
      </w:r>
    </w:p>
    <w:p w:rsidR="00896ED4" w:rsidRDefault="00896ED4" w:rsidP="00896ED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</w:p>
    <w:p w:rsidR="00896ED4" w:rsidRPr="001E25AF" w:rsidRDefault="001E25AF" w:rsidP="004A67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E25AF">
        <w:rPr>
          <w:rFonts w:ascii="Times New Roman" w:hAnsi="Times New Roman" w:cs="Times New Roman"/>
          <w:b/>
          <w:sz w:val="28"/>
        </w:rPr>
        <w:lastRenderedPageBreak/>
        <w:t>ОГЛАВЛЕНИЕ</w:t>
      </w:r>
    </w:p>
    <w:p w:rsidR="00896ED4" w:rsidRDefault="00896ED4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6776" w:rsidRPr="004A6776" w:rsidRDefault="001F423E" w:rsidP="004A6776">
      <w:pPr>
        <w:pStyle w:val="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6776">
        <w:rPr>
          <w:rFonts w:ascii="Times New Roman" w:hAnsi="Times New Roman" w:cs="Times New Roman"/>
          <w:sz w:val="28"/>
          <w:szCs w:val="28"/>
        </w:rPr>
        <w:fldChar w:fldCharType="begin"/>
      </w:r>
      <w:r w:rsidR="001D1A40" w:rsidRPr="004A6776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4A6776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136555633" w:history="1">
        <w:r w:rsidR="004A6776" w:rsidRPr="004A6776">
          <w:rPr>
            <w:rStyle w:val="af0"/>
            <w:rFonts w:ascii="Times New Roman" w:hAnsi="Times New Roman" w:cs="Times New Roman"/>
            <w:noProof/>
            <w:sz w:val="28"/>
            <w:szCs w:val="28"/>
          </w:rPr>
          <w:t>1 ОПРЕДЕЛЕНИЕ ВЕРОЯТНОСТИ БЕЗОТКАЗНОЙ РАБОТЫ УСТРОЙСТВ ПО СТАТИСТИЧЕСКИМ ДАННЫМ</w:t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_Toc136555633 \h </w:instrTex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5307F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4A6776" w:rsidRPr="004A6776" w:rsidRDefault="001F423E" w:rsidP="004A6776">
      <w:pPr>
        <w:pStyle w:val="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36555634" w:history="1">
        <w:r w:rsidR="004A6776" w:rsidRPr="004A6776">
          <w:rPr>
            <w:rStyle w:val="af0"/>
            <w:rFonts w:ascii="Times New Roman" w:hAnsi="Times New Roman" w:cs="Times New Roman"/>
            <w:noProof/>
            <w:sz w:val="28"/>
            <w:szCs w:val="28"/>
          </w:rPr>
          <w:t>2 ОПРЕДЕЛЕНИЕ СРЕДНЕЙ НАРАБОТКИ ДО ОТКАЗА</w:t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_Toc136555634 \h </w:instrTex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5307F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4A6776" w:rsidRPr="004A6776" w:rsidRDefault="001F423E" w:rsidP="004A6776">
      <w:pPr>
        <w:pStyle w:val="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36555635" w:history="1">
        <w:r w:rsidR="004A6776" w:rsidRPr="004A6776">
          <w:rPr>
            <w:rStyle w:val="af0"/>
            <w:rFonts w:ascii="Times New Roman" w:hAnsi="Times New Roman" w:cs="Times New Roman"/>
            <w:noProof/>
            <w:sz w:val="28"/>
            <w:szCs w:val="28"/>
          </w:rPr>
          <w:t>3 ОПРЕДЕЛЕНИЕ ИНТЕНСИВНОСТИ ОТКАЗОВ</w:t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_Toc136555635 \h </w:instrTex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5307F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4A6776" w:rsidRPr="004A6776" w:rsidRDefault="001F423E" w:rsidP="004A6776">
      <w:pPr>
        <w:pStyle w:val="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36555636" w:history="1">
        <w:r w:rsidR="004A6776" w:rsidRPr="004A6776">
          <w:rPr>
            <w:rStyle w:val="af0"/>
            <w:rFonts w:ascii="Times New Roman" w:hAnsi="Times New Roman" w:cs="Times New Roman"/>
            <w:noProof/>
            <w:sz w:val="28"/>
            <w:szCs w:val="28"/>
          </w:rPr>
          <w:t>4 ОПРЕДЕЛЕНИЕ ВЕРОЯТНОСТИ БЕЗОТКАЗНОЙ РАБОТЫ</w:t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_Toc136555636 \h </w:instrTex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5307F">
          <w:rPr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4A6776" w:rsidRPr="004A6776" w:rsidRDefault="001F423E" w:rsidP="004A6776">
      <w:pPr>
        <w:pStyle w:val="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36555637" w:history="1">
        <w:r w:rsidR="004A6776" w:rsidRPr="004A6776">
          <w:rPr>
            <w:rStyle w:val="af0"/>
            <w:rFonts w:ascii="Times New Roman" w:hAnsi="Times New Roman" w:cs="Times New Roman"/>
            <w:noProof/>
            <w:sz w:val="28"/>
            <w:szCs w:val="28"/>
          </w:rPr>
          <w:t>СИСТЕМЫ</w:t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_Toc136555637 \h </w:instrTex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5307F">
          <w:rPr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4A6776" w:rsidRPr="004A6776" w:rsidRDefault="001F423E" w:rsidP="004A6776">
      <w:pPr>
        <w:pStyle w:val="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36555638" w:history="1">
        <w:r w:rsidR="004A6776" w:rsidRPr="004A6776">
          <w:rPr>
            <w:rStyle w:val="af0"/>
            <w:rFonts w:ascii="Times New Roman" w:hAnsi="Times New Roman" w:cs="Times New Roman"/>
            <w:noProof/>
            <w:sz w:val="28"/>
            <w:szCs w:val="28"/>
          </w:rPr>
          <w:t>5 ОПРЕДЕЛЕНИЕ ВЕРОЯТНОСТИ ПОПАДАНИЯ НАРАБОТКИ ДО ОТКАЗА В ВЫБРАННЫЙ ИНТЕРВАЛ</w:t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_Toc136555638 \h </w:instrTex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5307F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4A6776" w:rsidRPr="004A6776" w:rsidRDefault="001F423E" w:rsidP="004A6776">
      <w:pPr>
        <w:pStyle w:val="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36555639" w:history="1">
        <w:r w:rsidR="004A6776" w:rsidRPr="004A6776">
          <w:rPr>
            <w:rStyle w:val="af0"/>
            <w:rFonts w:ascii="Times New Roman" w:hAnsi="Times New Roman" w:cs="Times New Roman"/>
            <w:noProof/>
            <w:sz w:val="28"/>
            <w:szCs w:val="28"/>
          </w:rPr>
          <w:t>6 ОПРЕДЕЛЕНИЕ ЗАВИСИМОСТИ МАТЕМАТИЧЕСКОГО ОЖИДАНИЯ ИЗНОСА ДЕТАЛЕЙ ОТ НАРАБОТКИ</w:t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_Toc136555639 \h </w:instrTex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5307F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4A6776" w:rsidRPr="004A6776" w:rsidRDefault="001F423E" w:rsidP="004A6776">
      <w:pPr>
        <w:pStyle w:val="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36555640" w:history="1">
        <w:r w:rsidR="004A6776" w:rsidRPr="004A6776">
          <w:rPr>
            <w:rStyle w:val="af0"/>
            <w:rFonts w:ascii="Times New Roman" w:hAnsi="Times New Roman" w:cs="Times New Roman"/>
            <w:noProof/>
            <w:sz w:val="28"/>
            <w:szCs w:val="28"/>
          </w:rPr>
          <w:t>7 РАСЧЕТ ПАРАМЕТРОВ ПРОКАТА БАНДАЖА</w:t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_Toc136555640 \h </w:instrTex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5307F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4A6776" w:rsidRPr="004A6776" w:rsidRDefault="001F423E" w:rsidP="004A6776">
      <w:pPr>
        <w:pStyle w:val="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36555641" w:history="1">
        <w:r w:rsidR="004A6776" w:rsidRPr="004A6776">
          <w:rPr>
            <w:rStyle w:val="af0"/>
            <w:rFonts w:ascii="Times New Roman" w:hAnsi="Times New Roman" w:cs="Times New Roman"/>
            <w:noProof/>
            <w:sz w:val="28"/>
            <w:szCs w:val="28"/>
          </w:rPr>
          <w:t>8 ОПРЕДЕЛЕНИЕ НАРАБОТКИ БАНАДАЖА ДО ОБТОЧКИ</w:t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_Toc136555641 \h </w:instrTex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5307F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4A6776" w:rsidRPr="004A6776" w:rsidRDefault="001F423E" w:rsidP="004A6776">
      <w:pPr>
        <w:pStyle w:val="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36555642" w:history="1">
        <w:r w:rsidR="004A6776" w:rsidRPr="004A6776">
          <w:rPr>
            <w:rStyle w:val="af0"/>
            <w:rFonts w:ascii="Times New Roman" w:hAnsi="Times New Roman" w:cs="Times New Roman"/>
            <w:noProof/>
            <w:sz w:val="28"/>
            <w:szCs w:val="28"/>
          </w:rPr>
          <w:t>СПИСОК ИСПОЛЬЗОВАННЫХ ИСТОЧНИКОВ</w:t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4A6776"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_Toc136555642 \h </w:instrTex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F5307F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4A677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96ED4" w:rsidRDefault="001F423E" w:rsidP="004A677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A6776">
        <w:rPr>
          <w:rFonts w:ascii="Times New Roman" w:hAnsi="Times New Roman" w:cs="Times New Roman"/>
          <w:sz w:val="28"/>
          <w:szCs w:val="28"/>
        </w:rPr>
        <w:fldChar w:fldCharType="end"/>
      </w:r>
    </w:p>
    <w:p w:rsidR="00896ED4" w:rsidRDefault="00896ED4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96ED4" w:rsidRDefault="00896ED4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96ED4" w:rsidRDefault="00896ED4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96ED4" w:rsidRDefault="00896ED4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96ED4" w:rsidRDefault="00896ED4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96ED4" w:rsidRDefault="00896ED4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25AF" w:rsidRDefault="001E25AF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25AF" w:rsidRDefault="001E25AF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25AF" w:rsidRDefault="001E25AF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25AF" w:rsidRDefault="001E25AF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25AF" w:rsidRDefault="001E25AF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25AF" w:rsidRDefault="001E25AF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25AF" w:rsidRDefault="001E25AF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25AF" w:rsidRDefault="001E25AF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25AF" w:rsidRPr="001E25AF" w:rsidRDefault="001E25AF" w:rsidP="001E25AF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0" w:name="_Toc136555633"/>
      <w:r w:rsidRPr="001E25AF">
        <w:rPr>
          <w:rFonts w:ascii="Times New Roman" w:hAnsi="Times New Roman" w:cs="Times New Roman"/>
          <w:b/>
          <w:sz w:val="28"/>
        </w:rPr>
        <w:lastRenderedPageBreak/>
        <w:t>1 ОПРЕДЕЛЕНИЕ ВЕРОЯТНОСТИ БЕЗОТКАЗНОЙ РАБОТЫ УСТРОЙСТВ ПО СТАТИСТИЧЕСКИМ ДАННЫМ</w:t>
      </w:r>
      <w:bookmarkEnd w:id="0"/>
    </w:p>
    <w:p w:rsidR="001E25AF" w:rsidRDefault="001E25AF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25AF" w:rsidRDefault="00832812" w:rsidP="0083281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32812">
        <w:rPr>
          <w:rFonts w:ascii="Times New Roman" w:hAnsi="Times New Roman" w:cs="Times New Roman"/>
          <w:sz w:val="28"/>
        </w:rPr>
        <w:t>Таблица 1 – Значения наработки устройства до отказа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32812" w:rsidTr="00832812">
        <w:tc>
          <w:tcPr>
            <w:tcW w:w="2392" w:type="dxa"/>
            <w:vAlign w:val="center"/>
          </w:tcPr>
          <w:p w:rsidR="00832812" w:rsidRDefault="00832812" w:rsidP="008328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Последняя цифра пароля</w:t>
            </w:r>
          </w:p>
        </w:tc>
        <w:tc>
          <w:tcPr>
            <w:tcW w:w="2393" w:type="dxa"/>
            <w:vAlign w:val="center"/>
          </w:tcPr>
          <w:p w:rsidR="00832812" w:rsidRPr="00832812" w:rsidRDefault="00832812" w:rsidP="00832812">
            <w:pPr>
              <w:pStyle w:val="Default"/>
              <w:jc w:val="center"/>
              <w:rPr>
                <w:sz w:val="23"/>
                <w:szCs w:val="23"/>
              </w:rPr>
            </w:pPr>
            <w:r w:rsidRPr="00832812">
              <w:rPr>
                <w:sz w:val="28"/>
                <w:szCs w:val="23"/>
              </w:rPr>
              <w:t>Массив значений наработки до отказа</w:t>
            </w:r>
            <w:proofErr w:type="gramStart"/>
            <w:r w:rsidRPr="00832812">
              <w:rPr>
                <w:sz w:val="28"/>
                <w:szCs w:val="23"/>
              </w:rPr>
              <w:t xml:space="preserve"> Т</w:t>
            </w:r>
            <w:proofErr w:type="gramEnd"/>
            <w:r w:rsidRPr="00832812">
              <w:rPr>
                <w:sz w:val="28"/>
                <w:szCs w:val="23"/>
              </w:rPr>
              <w:t>, 1000 ч</w:t>
            </w:r>
          </w:p>
        </w:tc>
        <w:tc>
          <w:tcPr>
            <w:tcW w:w="2393" w:type="dxa"/>
            <w:vAlign w:val="center"/>
          </w:tcPr>
          <w:p w:rsidR="00832812" w:rsidRPr="00832812" w:rsidRDefault="00832812" w:rsidP="008328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Заданное значение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</w:rPr>
              <w:t>, 1000 ч</w:t>
            </w:r>
          </w:p>
        </w:tc>
        <w:tc>
          <w:tcPr>
            <w:tcW w:w="2393" w:type="dxa"/>
            <w:vAlign w:val="center"/>
          </w:tcPr>
          <w:p w:rsidR="00832812" w:rsidRDefault="00832812" w:rsidP="008328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Значение Т</w:t>
            </w:r>
            <w:proofErr w:type="gramStart"/>
            <w:r w:rsidRPr="00832812">
              <w:rPr>
                <w:rFonts w:ascii="Times New Roman" w:hAnsi="Times New Roman" w:cs="Times New Roman"/>
                <w:sz w:val="28"/>
                <w:vertAlign w:val="subscript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1000 ч</w:t>
            </w:r>
          </w:p>
        </w:tc>
      </w:tr>
      <w:tr w:rsidR="00832812" w:rsidTr="00832812">
        <w:tc>
          <w:tcPr>
            <w:tcW w:w="2392" w:type="dxa"/>
            <w:vAlign w:val="center"/>
          </w:tcPr>
          <w:p w:rsidR="00832812" w:rsidRDefault="00832812" w:rsidP="008328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93" w:type="dxa"/>
            <w:vAlign w:val="center"/>
          </w:tcPr>
          <w:p w:rsidR="00832812" w:rsidRPr="0023379A" w:rsidRDefault="0023379A" w:rsidP="0023379A">
            <w:pPr>
              <w:pStyle w:val="Default"/>
              <w:jc w:val="center"/>
              <w:rPr>
                <w:sz w:val="23"/>
                <w:szCs w:val="23"/>
              </w:rPr>
            </w:pPr>
            <w:r w:rsidRPr="0023379A">
              <w:rPr>
                <w:sz w:val="28"/>
                <w:szCs w:val="23"/>
              </w:rPr>
              <w:t xml:space="preserve">10, 15, 7, 9, 6, 11, 13, 4, 15, 12, 12, 8, 5, 14, 8, 11, 13, 8, 10, 11, 15, 6, 7, 9, 10, 14, 7, 11, 13, 5, 9, 8, 9, 15, 10, 9, 12, 14, 10, 12, 11, 8, 10, 12, 11, 12, 10, 11, 7, 9 </w:t>
            </w:r>
          </w:p>
        </w:tc>
        <w:tc>
          <w:tcPr>
            <w:tcW w:w="2393" w:type="dxa"/>
            <w:vAlign w:val="center"/>
          </w:tcPr>
          <w:p w:rsidR="00832812" w:rsidRDefault="00EB5A2D" w:rsidP="008328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11,5</w:t>
            </w:r>
          </w:p>
        </w:tc>
        <w:tc>
          <w:tcPr>
            <w:tcW w:w="2393" w:type="dxa"/>
            <w:vAlign w:val="center"/>
          </w:tcPr>
          <w:p w:rsidR="00832812" w:rsidRDefault="00EB5A2D" w:rsidP="008328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</w:t>
            </w:r>
          </w:p>
        </w:tc>
      </w:tr>
    </w:tbl>
    <w:p w:rsidR="001E25AF" w:rsidRDefault="001E25AF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095C" w:rsidRDefault="0065095C" w:rsidP="0065095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5095C">
        <w:rPr>
          <w:rFonts w:ascii="Times New Roman" w:hAnsi="Times New Roman" w:cs="Times New Roman"/>
          <w:sz w:val="28"/>
        </w:rPr>
        <w:t>Таблица 2 – Объем партии устройств и заданное значение K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65095C" w:rsidTr="0065095C">
        <w:tc>
          <w:tcPr>
            <w:tcW w:w="4785" w:type="dxa"/>
            <w:vAlign w:val="center"/>
          </w:tcPr>
          <w:p w:rsidR="0065095C" w:rsidRDefault="0065095C" w:rsidP="006509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Предпоследняя цифра пароля</w:t>
            </w:r>
          </w:p>
        </w:tc>
        <w:tc>
          <w:tcPr>
            <w:tcW w:w="4786" w:type="dxa"/>
            <w:vAlign w:val="center"/>
          </w:tcPr>
          <w:p w:rsidR="0065095C" w:rsidRDefault="0065095C" w:rsidP="006509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65095C" w:rsidTr="0065095C">
        <w:tc>
          <w:tcPr>
            <w:tcW w:w="4785" w:type="dxa"/>
            <w:vAlign w:val="center"/>
          </w:tcPr>
          <w:p w:rsidR="0065095C" w:rsidRDefault="0065095C" w:rsidP="006509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Объем партии</w:t>
            </w:r>
          </w:p>
        </w:tc>
        <w:tc>
          <w:tcPr>
            <w:tcW w:w="4786" w:type="dxa"/>
            <w:vAlign w:val="center"/>
          </w:tcPr>
          <w:p w:rsidR="0065095C" w:rsidRDefault="0065095C" w:rsidP="006509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600</w:t>
            </w:r>
          </w:p>
        </w:tc>
      </w:tr>
      <w:tr w:rsidR="0065095C" w:rsidTr="0065095C">
        <w:tc>
          <w:tcPr>
            <w:tcW w:w="4785" w:type="dxa"/>
            <w:vAlign w:val="center"/>
          </w:tcPr>
          <w:p w:rsidR="0065095C" w:rsidRDefault="0065095C" w:rsidP="006509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Значение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К</w:t>
            </w:r>
            <w:proofErr w:type="gramEnd"/>
          </w:p>
        </w:tc>
        <w:tc>
          <w:tcPr>
            <w:tcW w:w="4786" w:type="dxa"/>
            <w:vAlign w:val="center"/>
          </w:tcPr>
          <w:p w:rsidR="0065095C" w:rsidRDefault="0065095C" w:rsidP="006509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</w:tbl>
    <w:p w:rsidR="0065095C" w:rsidRDefault="0065095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25AF" w:rsidRDefault="006F1AF2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Статистическая</w:t>
      </w:r>
      <w:r w:rsidRPr="006F1AF2">
        <w:rPr>
          <w:rFonts w:ascii="Times New Roman" w:hAnsi="Times New Roman" w:cs="Times New Roman"/>
          <w:sz w:val="28"/>
        </w:rPr>
        <w:t xml:space="preserve"> вероятность безотказной работы устройства для наработки </w:t>
      </w:r>
      <w:proofErr w:type="spellStart"/>
      <w:r w:rsidRPr="006F1AF2">
        <w:rPr>
          <w:rFonts w:ascii="Times New Roman" w:hAnsi="Times New Roman" w:cs="Times New Roman"/>
          <w:sz w:val="28"/>
        </w:rPr>
        <w:t>t</w:t>
      </w:r>
      <w:proofErr w:type="spellEnd"/>
    </w:p>
    <w:p w:rsidR="001E25AF" w:rsidRPr="00BC2D49" w:rsidRDefault="00BC2D49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(t)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</w:rPr>
            <m:t>, о.е., (1)</m:t>
          </m:r>
        </m:oMath>
      </m:oMathPara>
    </w:p>
    <w:p w:rsidR="001E25AF" w:rsidRDefault="001E25AF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25AF" w:rsidRDefault="00BC2D49" w:rsidP="00BC2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</w:rPr>
              <m:t>p</m:t>
            </m:r>
          </m:sub>
        </m:sSub>
        <m:r>
          <w:rPr>
            <w:rFonts w:ascii="Cambria Math" w:hAnsi="Cambria Math" w:cs="Times New Roman"/>
            <w:sz w:val="28"/>
          </w:rPr>
          <m:t>(t)</m:t>
        </m:r>
      </m:oMath>
      <w:r>
        <w:rPr>
          <w:rFonts w:ascii="Times New Roman" w:hAnsi="Times New Roman" w:cs="Times New Roman"/>
          <w:sz w:val="28"/>
        </w:rPr>
        <w:t xml:space="preserve"> - </w:t>
      </w:r>
      <w:r w:rsidRPr="00BC2D49">
        <w:rPr>
          <w:rFonts w:ascii="Times New Roman" w:hAnsi="Times New Roman" w:cs="Times New Roman"/>
          <w:sz w:val="28"/>
        </w:rPr>
        <w:t xml:space="preserve">число объектов, работоспособных на момент времени </w:t>
      </w:r>
      <w:proofErr w:type="spellStart"/>
      <w:r w:rsidRPr="00BC2D49">
        <w:rPr>
          <w:rFonts w:ascii="Times New Roman" w:hAnsi="Times New Roman" w:cs="Times New Roman"/>
          <w:sz w:val="28"/>
        </w:rPr>
        <w:t>t</w:t>
      </w:r>
      <w:proofErr w:type="spellEnd"/>
      <w:r w:rsidRPr="00BC2D49">
        <w:rPr>
          <w:rFonts w:ascii="Times New Roman" w:hAnsi="Times New Roman" w:cs="Times New Roman"/>
          <w:sz w:val="28"/>
        </w:rPr>
        <w:t xml:space="preserve"> (определяется</w:t>
      </w:r>
      <w:r>
        <w:rPr>
          <w:rFonts w:ascii="Times New Roman" w:hAnsi="Times New Roman" w:cs="Times New Roman"/>
          <w:sz w:val="28"/>
        </w:rPr>
        <w:t xml:space="preserve"> </w:t>
      </w:r>
      <w:r w:rsidR="00282EAA">
        <w:rPr>
          <w:rFonts w:ascii="Times New Roman" w:hAnsi="Times New Roman" w:cs="Times New Roman"/>
          <w:sz w:val="28"/>
        </w:rPr>
        <w:t xml:space="preserve"> </w:t>
      </w:r>
      <w:r w:rsidRPr="00BC2D49">
        <w:rPr>
          <w:rFonts w:ascii="Times New Roman" w:hAnsi="Times New Roman" w:cs="Times New Roman"/>
          <w:sz w:val="28"/>
        </w:rPr>
        <w:t>из табл. 1 для значений</w:t>
      </w:r>
      <w:proofErr w:type="gramStart"/>
      <w:r w:rsidRPr="00BC2D49">
        <w:rPr>
          <w:rFonts w:ascii="Times New Roman" w:hAnsi="Times New Roman" w:cs="Times New Roman"/>
          <w:sz w:val="28"/>
        </w:rPr>
        <w:t xml:space="preserve"> Т</w:t>
      </w:r>
      <w:proofErr w:type="gramEnd"/>
      <w:r w:rsidRPr="00BC2D49">
        <w:rPr>
          <w:rFonts w:ascii="Times New Roman" w:hAnsi="Times New Roman" w:cs="Times New Roman"/>
          <w:sz w:val="28"/>
        </w:rPr>
        <w:t xml:space="preserve">, превышающих </w:t>
      </w:r>
      <w:proofErr w:type="spellStart"/>
      <w:r w:rsidRPr="00BC2D49">
        <w:rPr>
          <w:rFonts w:ascii="Times New Roman" w:hAnsi="Times New Roman" w:cs="Times New Roman"/>
          <w:sz w:val="28"/>
        </w:rPr>
        <w:t>t</w:t>
      </w:r>
      <w:proofErr w:type="spellEnd"/>
      <w:r w:rsidRPr="00BC2D49">
        <w:rPr>
          <w:rFonts w:ascii="Times New Roman" w:hAnsi="Times New Roman" w:cs="Times New Roman"/>
          <w:sz w:val="28"/>
        </w:rPr>
        <w:t>)</w:t>
      </w:r>
    </w:p>
    <w:p w:rsidR="001E25AF" w:rsidRDefault="00282EAA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>
        <m:r>
          <w:rPr>
            <w:rFonts w:ascii="Cambria Math" w:hAnsi="Cambria Math" w:cs="Times New Roman"/>
            <w:sz w:val="28"/>
          </w:rPr>
          <m:t>N</m:t>
        </m:r>
      </m:oMath>
      <w:r>
        <w:rPr>
          <w:rFonts w:ascii="Times New Roman" w:hAnsi="Times New Roman" w:cs="Times New Roman"/>
          <w:sz w:val="28"/>
        </w:rPr>
        <w:t xml:space="preserve"> - массив значений.</w:t>
      </w:r>
    </w:p>
    <w:p w:rsidR="001E25AF" w:rsidRDefault="001E25AF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25AF" w:rsidRDefault="007B6FE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16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50</m:t>
              </m:r>
            </m:den>
          </m:f>
          <m:r>
            <w:rPr>
              <w:rFonts w:ascii="Cambria Math" w:hAnsi="Cambria Math" w:cs="Times New Roman"/>
              <w:sz w:val="28"/>
            </w:rPr>
            <m:t>=0,32 о.е.</m:t>
          </m:r>
        </m:oMath>
      </m:oMathPara>
    </w:p>
    <w:p w:rsidR="00360F9A" w:rsidRDefault="00360F9A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0F9A" w:rsidRDefault="00E0552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552C">
        <w:rPr>
          <w:rFonts w:ascii="Times New Roman" w:hAnsi="Times New Roman" w:cs="Times New Roman"/>
          <w:sz w:val="28"/>
        </w:rPr>
        <w:lastRenderedPageBreak/>
        <w:t>Вероятность</w:t>
      </w:r>
      <w:r>
        <w:rPr>
          <w:rFonts w:ascii="Times New Roman" w:hAnsi="Times New Roman" w:cs="Times New Roman"/>
          <w:sz w:val="28"/>
        </w:rPr>
        <w:t xml:space="preserve"> отказа устройств за наработку</w:t>
      </w:r>
    </w:p>
    <w:p w:rsidR="00E0552C" w:rsidRPr="00BC2D49" w:rsidRDefault="00E0552C" w:rsidP="00E0552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  <w:lang w:val="en-US"/>
            </w:rPr>
            <m:t>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нp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(t)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</w:rPr>
            <m:t>, о.е., (2)</m:t>
          </m:r>
        </m:oMath>
      </m:oMathPara>
    </w:p>
    <w:p w:rsidR="00360F9A" w:rsidRDefault="00360F9A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0F9A" w:rsidRPr="008915BE" w:rsidRDefault="008915BE" w:rsidP="00891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</w:rPr>
              <m:t>нp</m:t>
            </m:r>
          </m:sub>
        </m:sSub>
        <m:r>
          <w:rPr>
            <w:rFonts w:ascii="Cambria Math" w:hAnsi="Cambria Math" w:cs="Times New Roman"/>
            <w:sz w:val="28"/>
          </w:rPr>
          <m:t>(t)</m:t>
        </m:r>
      </m:oMath>
      <w:r>
        <w:rPr>
          <w:rFonts w:ascii="Times New Roman" w:hAnsi="Times New Roman" w:cs="Times New Roman"/>
          <w:sz w:val="28"/>
        </w:rPr>
        <w:t xml:space="preserve"> - </w:t>
      </w:r>
      <w:r w:rsidRPr="008915BE">
        <w:rPr>
          <w:rFonts w:ascii="Times New Roman" w:hAnsi="Times New Roman" w:cs="Times New Roman"/>
          <w:sz w:val="28"/>
        </w:rPr>
        <w:t xml:space="preserve">число объектов, неработоспособных к наработке </w:t>
      </w:r>
      <w:proofErr w:type="spellStart"/>
      <w:r w:rsidRPr="008915BE">
        <w:rPr>
          <w:rFonts w:ascii="Times New Roman" w:hAnsi="Times New Roman" w:cs="Times New Roman"/>
          <w:sz w:val="28"/>
        </w:rPr>
        <w:t>t</w:t>
      </w:r>
      <w:proofErr w:type="spellEnd"/>
      <w:r w:rsidRPr="008915BE">
        <w:rPr>
          <w:rFonts w:ascii="Times New Roman" w:hAnsi="Times New Roman" w:cs="Times New Roman"/>
          <w:sz w:val="28"/>
        </w:rPr>
        <w:t xml:space="preserve"> (определяется из</w:t>
      </w:r>
      <w:r>
        <w:rPr>
          <w:rFonts w:ascii="Times New Roman" w:hAnsi="Times New Roman" w:cs="Times New Roman"/>
          <w:sz w:val="28"/>
        </w:rPr>
        <w:t xml:space="preserve"> </w:t>
      </w:r>
      <w:r w:rsidRPr="008915BE">
        <w:rPr>
          <w:rFonts w:ascii="Times New Roman" w:hAnsi="Times New Roman" w:cs="Times New Roman"/>
          <w:sz w:val="28"/>
        </w:rPr>
        <w:t>табл. 1 для значений</w:t>
      </w:r>
      <w:proofErr w:type="gramStart"/>
      <w:r w:rsidRPr="008915BE">
        <w:rPr>
          <w:rFonts w:ascii="Times New Roman" w:hAnsi="Times New Roman" w:cs="Times New Roman"/>
          <w:sz w:val="28"/>
        </w:rPr>
        <w:t xml:space="preserve"> Т</w:t>
      </w:r>
      <w:proofErr w:type="gramEnd"/>
      <w:r w:rsidRPr="008915BE">
        <w:rPr>
          <w:rFonts w:ascii="Times New Roman" w:hAnsi="Times New Roman" w:cs="Times New Roman"/>
          <w:sz w:val="28"/>
        </w:rPr>
        <w:t xml:space="preserve">, меньше </w:t>
      </w:r>
      <w:proofErr w:type="spellStart"/>
      <w:r w:rsidRPr="008915BE">
        <w:rPr>
          <w:rFonts w:ascii="Times New Roman" w:hAnsi="Times New Roman" w:cs="Times New Roman"/>
          <w:sz w:val="28"/>
        </w:rPr>
        <w:t>t</w:t>
      </w:r>
      <w:proofErr w:type="spellEnd"/>
      <w:r w:rsidRPr="008915BE">
        <w:rPr>
          <w:rFonts w:ascii="Times New Roman" w:hAnsi="Times New Roman" w:cs="Times New Roman"/>
          <w:sz w:val="28"/>
        </w:rPr>
        <w:t>).</w:t>
      </w:r>
    </w:p>
    <w:p w:rsidR="00360F9A" w:rsidRDefault="00360F9A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0F9A" w:rsidRDefault="008915B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  <w:lang w:val="en-US"/>
            </w:rPr>
            <m:t>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34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50</m:t>
              </m:r>
            </m:den>
          </m:f>
          <m:r>
            <w:rPr>
              <w:rFonts w:ascii="Cambria Math" w:hAnsi="Cambria Math" w:cs="Times New Roman"/>
              <w:sz w:val="28"/>
            </w:rPr>
            <m:t>=0,68 о.е.</m:t>
          </m:r>
        </m:oMath>
      </m:oMathPara>
    </w:p>
    <w:p w:rsidR="00360F9A" w:rsidRDefault="00360F9A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0F9A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Оценка</w:t>
      </w:r>
      <w:r w:rsidR="006F4EB6" w:rsidRPr="006F4EB6">
        <w:rPr>
          <w:rFonts w:ascii="Times New Roman" w:hAnsi="Times New Roman" w:cs="Times New Roman"/>
          <w:sz w:val="28"/>
        </w:rPr>
        <w:t xml:space="preserve"> вероятности безотказной работы у</w:t>
      </w:r>
      <w:r w:rsidR="006F4EB6">
        <w:rPr>
          <w:rFonts w:ascii="Times New Roman" w:hAnsi="Times New Roman" w:cs="Times New Roman"/>
          <w:sz w:val="28"/>
        </w:rPr>
        <w:t>стройства по первым 20-ти значе</w:t>
      </w:r>
      <w:r w:rsidR="006F4EB6" w:rsidRPr="006F4EB6">
        <w:rPr>
          <w:rFonts w:ascii="Times New Roman" w:hAnsi="Times New Roman" w:cs="Times New Roman"/>
          <w:sz w:val="28"/>
        </w:rPr>
        <w:t>ниям наработки до отказа</w:t>
      </w:r>
    </w:p>
    <w:p w:rsidR="0074060D" w:rsidRPr="00BC2D49" w:rsidRDefault="001F423E" w:rsidP="0074060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P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*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p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(t)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</w:rPr>
            <m:t>, о.е., (3)</m:t>
          </m:r>
        </m:oMath>
      </m:oMathPara>
    </w:p>
    <w:p w:rsidR="00360F9A" w:rsidRDefault="00360F9A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73B3" w:rsidRDefault="003D73B3" w:rsidP="003D7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где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p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</w:rPr>
              <m:t>*</m:t>
            </m:r>
          </m:sup>
        </m:sSup>
        <m:r>
          <w:rPr>
            <w:rFonts w:ascii="Cambria Math" w:hAnsi="Cambria Math" w:cs="Times New Roman"/>
            <w:sz w:val="28"/>
          </w:rPr>
          <m:t>(t)</m:t>
        </m:r>
      </m:oMath>
      <w:r>
        <w:rPr>
          <w:rFonts w:ascii="Times New Roman" w:hAnsi="Times New Roman" w:cs="Times New Roman"/>
          <w:sz w:val="28"/>
        </w:rPr>
        <w:t xml:space="preserve"> - </w:t>
      </w:r>
      <w:r w:rsidRPr="008915BE">
        <w:rPr>
          <w:rFonts w:ascii="Times New Roman" w:hAnsi="Times New Roman" w:cs="Times New Roman"/>
          <w:sz w:val="28"/>
        </w:rPr>
        <w:t xml:space="preserve">число объектов, неработоспособных к наработке </w:t>
      </w:r>
      <w:proofErr w:type="spellStart"/>
      <w:r w:rsidRPr="008915BE">
        <w:rPr>
          <w:rFonts w:ascii="Times New Roman" w:hAnsi="Times New Roman" w:cs="Times New Roman"/>
          <w:sz w:val="28"/>
        </w:rPr>
        <w:t>t</w:t>
      </w:r>
      <w:proofErr w:type="spellEnd"/>
      <w:r w:rsidRPr="008915BE">
        <w:rPr>
          <w:rFonts w:ascii="Times New Roman" w:hAnsi="Times New Roman" w:cs="Times New Roman"/>
          <w:sz w:val="28"/>
        </w:rPr>
        <w:t xml:space="preserve"> (определяется из</w:t>
      </w:r>
      <w:r>
        <w:rPr>
          <w:rFonts w:ascii="Times New Roman" w:hAnsi="Times New Roman" w:cs="Times New Roman"/>
          <w:sz w:val="28"/>
        </w:rPr>
        <w:t xml:space="preserve"> </w:t>
      </w:r>
      <w:r w:rsidRPr="008915BE">
        <w:rPr>
          <w:rFonts w:ascii="Times New Roman" w:hAnsi="Times New Roman" w:cs="Times New Roman"/>
          <w:sz w:val="28"/>
        </w:rPr>
        <w:t>та</w:t>
      </w:r>
      <w:r>
        <w:rPr>
          <w:rFonts w:ascii="Times New Roman" w:hAnsi="Times New Roman" w:cs="Times New Roman"/>
          <w:sz w:val="28"/>
        </w:rPr>
        <w:t>бл. 1 для значений</w:t>
      </w:r>
      <w:proofErr w:type="gramStart"/>
      <w:r>
        <w:rPr>
          <w:rFonts w:ascii="Times New Roman" w:hAnsi="Times New Roman" w:cs="Times New Roman"/>
          <w:sz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</w:rPr>
        <w:t xml:space="preserve">, меньше </w:t>
      </w:r>
      <w:proofErr w:type="spellStart"/>
      <w:r>
        <w:rPr>
          <w:rFonts w:ascii="Times New Roman" w:hAnsi="Times New Roman" w:cs="Times New Roman"/>
          <w:sz w:val="28"/>
        </w:rPr>
        <w:t>t</w:t>
      </w:r>
      <w:proofErr w:type="spellEnd"/>
      <w:r>
        <w:rPr>
          <w:rFonts w:ascii="Times New Roman" w:hAnsi="Times New Roman" w:cs="Times New Roman"/>
          <w:sz w:val="28"/>
        </w:rPr>
        <w:t>), при выборке из первых 20 значений;</w:t>
      </w:r>
    </w:p>
    <w:p w:rsidR="003D73B3" w:rsidRPr="008915BE" w:rsidRDefault="001F423E" w:rsidP="003D7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</w:rPr>
              <m:t>*</m:t>
            </m:r>
          </m:sup>
        </m:sSup>
      </m:oMath>
      <w:r w:rsidR="003D73B3">
        <w:rPr>
          <w:rFonts w:ascii="Times New Roman" w:hAnsi="Times New Roman" w:cs="Times New Roman"/>
          <w:sz w:val="28"/>
        </w:rPr>
        <w:t xml:space="preserve"> - 20 первых значений из массива.</w:t>
      </w:r>
    </w:p>
    <w:p w:rsidR="00360F9A" w:rsidRDefault="00360F9A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0F9A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P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*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20</m:t>
              </m:r>
            </m:den>
          </m:f>
          <m:r>
            <w:rPr>
              <w:rFonts w:ascii="Cambria Math" w:hAnsi="Cambria Math" w:cs="Times New Roman"/>
              <w:sz w:val="28"/>
            </w:rPr>
            <m:t>=0,35 о.е.</m:t>
          </m:r>
        </m:oMath>
      </m:oMathPara>
    </w:p>
    <w:p w:rsidR="00360F9A" w:rsidRDefault="00360F9A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E66FE" w:rsidRDefault="005E66FE" w:rsidP="005E66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552C">
        <w:rPr>
          <w:rFonts w:ascii="Times New Roman" w:hAnsi="Times New Roman" w:cs="Times New Roman"/>
          <w:sz w:val="28"/>
        </w:rPr>
        <w:t>Вероятность</w:t>
      </w:r>
      <w:r>
        <w:rPr>
          <w:rFonts w:ascii="Times New Roman" w:hAnsi="Times New Roman" w:cs="Times New Roman"/>
          <w:sz w:val="28"/>
        </w:rPr>
        <w:t xml:space="preserve"> отказа устройств за наработку при выборке из 20 первых значений</w:t>
      </w:r>
    </w:p>
    <w:p w:rsidR="00E30A46" w:rsidRPr="00BC2D49" w:rsidRDefault="001F423E" w:rsidP="00E30A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Q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*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нp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(t)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</w:rPr>
            <m:t>, о.е., (4)</m:t>
          </m:r>
        </m:oMath>
      </m:oMathPara>
    </w:p>
    <w:p w:rsidR="00360F9A" w:rsidRDefault="00360F9A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30A46" w:rsidRDefault="00E30A46" w:rsidP="00E30A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где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нp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</w:rPr>
              <m:t>*</m:t>
            </m:r>
          </m:sup>
        </m:sSup>
        <m:r>
          <w:rPr>
            <w:rFonts w:ascii="Cambria Math" w:hAnsi="Cambria Math" w:cs="Times New Roman"/>
            <w:sz w:val="28"/>
          </w:rPr>
          <m:t>(t)</m:t>
        </m:r>
      </m:oMath>
      <w:r>
        <w:rPr>
          <w:rFonts w:ascii="Times New Roman" w:hAnsi="Times New Roman" w:cs="Times New Roman"/>
          <w:sz w:val="28"/>
        </w:rPr>
        <w:t xml:space="preserve"> - </w:t>
      </w:r>
      <w:r w:rsidRPr="008915BE">
        <w:rPr>
          <w:rFonts w:ascii="Times New Roman" w:hAnsi="Times New Roman" w:cs="Times New Roman"/>
          <w:sz w:val="28"/>
        </w:rPr>
        <w:t xml:space="preserve">число объектов, неработоспособных к наработке </w:t>
      </w:r>
      <w:proofErr w:type="spellStart"/>
      <w:r w:rsidRPr="008915BE">
        <w:rPr>
          <w:rFonts w:ascii="Times New Roman" w:hAnsi="Times New Roman" w:cs="Times New Roman"/>
          <w:sz w:val="28"/>
        </w:rPr>
        <w:t>t</w:t>
      </w:r>
      <w:proofErr w:type="spellEnd"/>
      <w:r w:rsidRPr="008915BE">
        <w:rPr>
          <w:rFonts w:ascii="Times New Roman" w:hAnsi="Times New Roman" w:cs="Times New Roman"/>
          <w:sz w:val="28"/>
        </w:rPr>
        <w:t xml:space="preserve"> (определяется из</w:t>
      </w:r>
      <w:r>
        <w:rPr>
          <w:rFonts w:ascii="Times New Roman" w:hAnsi="Times New Roman" w:cs="Times New Roman"/>
          <w:sz w:val="28"/>
        </w:rPr>
        <w:t xml:space="preserve"> </w:t>
      </w:r>
      <w:r w:rsidRPr="008915BE">
        <w:rPr>
          <w:rFonts w:ascii="Times New Roman" w:hAnsi="Times New Roman" w:cs="Times New Roman"/>
          <w:sz w:val="28"/>
        </w:rPr>
        <w:t>та</w:t>
      </w:r>
      <w:r>
        <w:rPr>
          <w:rFonts w:ascii="Times New Roman" w:hAnsi="Times New Roman" w:cs="Times New Roman"/>
          <w:sz w:val="28"/>
        </w:rPr>
        <w:t>бл. 1 для значений</w:t>
      </w:r>
      <w:proofErr w:type="gramStart"/>
      <w:r>
        <w:rPr>
          <w:rFonts w:ascii="Times New Roman" w:hAnsi="Times New Roman" w:cs="Times New Roman"/>
          <w:sz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</w:rPr>
        <w:t xml:space="preserve">, меньше </w:t>
      </w:r>
      <w:proofErr w:type="spellStart"/>
      <w:r>
        <w:rPr>
          <w:rFonts w:ascii="Times New Roman" w:hAnsi="Times New Roman" w:cs="Times New Roman"/>
          <w:sz w:val="28"/>
        </w:rPr>
        <w:t>t</w:t>
      </w:r>
      <w:proofErr w:type="spellEnd"/>
      <w:r>
        <w:rPr>
          <w:rFonts w:ascii="Times New Roman" w:hAnsi="Times New Roman" w:cs="Times New Roman"/>
          <w:sz w:val="28"/>
        </w:rPr>
        <w:t>), при выборке из первых 20 значений;</w:t>
      </w:r>
    </w:p>
    <w:p w:rsidR="00360F9A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Q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*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13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20</m:t>
              </m:r>
            </m:den>
          </m:f>
          <m:r>
            <w:rPr>
              <w:rFonts w:ascii="Cambria Math" w:hAnsi="Cambria Math" w:cs="Times New Roman"/>
              <w:sz w:val="28"/>
            </w:rPr>
            <m:t>=0,65 о.е.</m:t>
          </m:r>
        </m:oMath>
      </m:oMathPara>
    </w:p>
    <w:p w:rsidR="00360F9A" w:rsidRDefault="00360F9A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DA036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DA036D">
        <w:rPr>
          <w:rFonts w:ascii="Times New Roman" w:hAnsi="Times New Roman" w:cs="Times New Roman"/>
          <w:sz w:val="28"/>
        </w:rPr>
        <w:t>атематическо</w:t>
      </w:r>
      <w:r>
        <w:rPr>
          <w:rFonts w:ascii="Times New Roman" w:hAnsi="Times New Roman" w:cs="Times New Roman"/>
          <w:sz w:val="28"/>
        </w:rPr>
        <w:t>е ожидание числа объектов</w:t>
      </w:r>
      <w:r w:rsidRPr="00DA036D">
        <w:rPr>
          <w:rFonts w:ascii="Times New Roman" w:hAnsi="Times New Roman" w:cs="Times New Roman"/>
          <w:sz w:val="28"/>
        </w:rPr>
        <w:t xml:space="preserve">, работоспособных к наработке </w:t>
      </w:r>
      <w:proofErr w:type="spellStart"/>
      <w:r w:rsidRPr="00DA036D">
        <w:rPr>
          <w:rFonts w:ascii="Times New Roman" w:hAnsi="Times New Roman" w:cs="Times New Roman"/>
          <w:sz w:val="28"/>
        </w:rPr>
        <w:t>t</w:t>
      </w:r>
      <w:proofErr w:type="spellEnd"/>
    </w:p>
    <w:p w:rsidR="0074060D" w:rsidRPr="00756226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p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lang w:val="en-US"/>
            </w:rPr>
            <m:t>, локомотив, (5)</m:t>
          </m:r>
        </m:oMath>
      </m:oMathPara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Pr="003C52C6" w:rsidRDefault="003C52C6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</w:rPr>
        <w:t xml:space="preserve"> - </w:t>
      </w:r>
      <w:r w:rsidRPr="003C52C6">
        <w:rPr>
          <w:rFonts w:ascii="Times New Roman" w:hAnsi="Times New Roman" w:cs="Times New Roman"/>
          <w:sz w:val="28"/>
        </w:rPr>
        <w:t>объем партии устройств, определяемый по табл. 2.</w:t>
      </w: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Pr="00CA2F05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p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=0,32 ∙</m:t>
          </m:r>
          <m:r>
            <w:rPr>
              <w:rFonts w:ascii="Cambria Math" w:hAnsi="Cambria Math" w:cs="Times New Roman"/>
              <w:sz w:val="28"/>
              <w:lang w:val="en-US"/>
            </w:rPr>
            <m:t>600=192 локомотива</m:t>
          </m:r>
        </m:oMath>
      </m:oMathPara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Pr="003033D4" w:rsidRDefault="003033D4" w:rsidP="003033D4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1" w:name="_Toc136555634"/>
      <w:r w:rsidRPr="003033D4">
        <w:rPr>
          <w:rFonts w:ascii="Times New Roman" w:hAnsi="Times New Roman" w:cs="Times New Roman"/>
          <w:b/>
          <w:sz w:val="28"/>
        </w:rPr>
        <w:lastRenderedPageBreak/>
        <w:t>2 ОПРЕДЕЛЕНИЕ СРЕДНЕЙ НАРАБОТКИ ДО ОТКАЗА</w:t>
      </w:r>
      <w:bookmarkEnd w:id="1"/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253CF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Средняя наработка</w:t>
      </w:r>
      <w:r w:rsidRPr="00253CF0">
        <w:rPr>
          <w:rFonts w:ascii="Times New Roman" w:hAnsi="Times New Roman" w:cs="Times New Roman"/>
          <w:sz w:val="28"/>
        </w:rPr>
        <w:t xml:space="preserve"> до отказа</w:t>
      </w:r>
    </w:p>
    <w:p w:rsidR="00F81477" w:rsidRPr="00756226" w:rsidRDefault="001F423E" w:rsidP="00F8147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</w:rPr>
                <m:t>Т</m:t>
              </m:r>
            </m:e>
          </m:acc>
          <m:r>
            <w:rPr>
              <w:rFonts w:ascii="Cambria Math" w:hAnsi="Cambria Math" w:cs="Times New Roman"/>
              <w:sz w:val="28"/>
            </w:rPr>
            <m:t>(I)=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lang w:val="en-US"/>
            </w:rPr>
            <m:t>∙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lang w:val="en-US"/>
            </w:rPr>
            <m:t>,∙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lang w:val="en-US"/>
            </w:rPr>
            <m:t xml:space="preserve"> ч, (6)</m:t>
          </m:r>
        </m:oMath>
      </m:oMathPara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</w:rPr>
                <m:t>Т</m:t>
              </m:r>
            </m:e>
          </m:acc>
          <m:r>
            <w:rPr>
              <w:rFonts w:ascii="Cambria Math" w:hAnsi="Cambria Math" w:cs="Times New Roman"/>
              <w:sz w:val="28"/>
            </w:rPr>
            <m:t>(I)=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50</m:t>
              </m:r>
            </m:den>
          </m:f>
          <m:r>
            <w:rPr>
              <w:rFonts w:ascii="Cambria Math" w:hAnsi="Cambria Math" w:cs="Times New Roman"/>
              <w:sz w:val="28"/>
              <w:lang w:val="en-US"/>
            </w:rPr>
            <m:t>∙508=10,16∙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lang w:val="en-US"/>
            </w:rPr>
            <m:t xml:space="preserve"> ч</m:t>
          </m:r>
        </m:oMath>
      </m:oMathPara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462C04" w:rsidP="00462C0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62C04">
        <w:rPr>
          <w:rFonts w:ascii="Times New Roman" w:hAnsi="Times New Roman" w:cs="Times New Roman"/>
          <w:sz w:val="28"/>
        </w:rPr>
        <w:t>Таблица 3 – Преобразование значений нараб</w:t>
      </w:r>
      <w:r>
        <w:rPr>
          <w:rFonts w:ascii="Times New Roman" w:hAnsi="Times New Roman" w:cs="Times New Roman"/>
          <w:sz w:val="28"/>
        </w:rPr>
        <w:t>отки до отказа в статистический</w:t>
      </w:r>
      <w:r>
        <w:rPr>
          <w:rFonts w:ascii="Times New Roman" w:hAnsi="Times New Roman" w:cs="Times New Roman"/>
          <w:sz w:val="28"/>
          <w:lang w:val="en-US"/>
        </w:rPr>
        <w:t> </w:t>
      </w:r>
      <w:r w:rsidRPr="00462C04">
        <w:rPr>
          <w:rFonts w:ascii="Times New Roman" w:hAnsi="Times New Roman" w:cs="Times New Roman"/>
          <w:sz w:val="28"/>
        </w:rPr>
        <w:t>ряд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418D7" w:rsidTr="00B77400">
        <w:tc>
          <w:tcPr>
            <w:tcW w:w="4785" w:type="dxa"/>
            <w:gridSpan w:val="2"/>
            <w:vAlign w:val="center"/>
          </w:tcPr>
          <w:p w:rsidR="001418D7" w:rsidRPr="00462C04" w:rsidRDefault="001418D7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Интервал</w:t>
            </w:r>
          </w:p>
        </w:tc>
        <w:tc>
          <w:tcPr>
            <w:tcW w:w="2393" w:type="dxa"/>
            <w:vMerge w:val="restart"/>
            <w:vAlign w:val="center"/>
          </w:tcPr>
          <w:p w:rsidR="001418D7" w:rsidRDefault="001418D7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Число попаданий на интервал</w:t>
            </w:r>
          </w:p>
        </w:tc>
        <w:tc>
          <w:tcPr>
            <w:tcW w:w="2393" w:type="dxa"/>
            <w:vMerge w:val="restart"/>
            <w:vAlign w:val="center"/>
          </w:tcPr>
          <w:p w:rsidR="001418D7" w:rsidRDefault="001418D7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Статистические вероятности</w:t>
            </w:r>
          </w:p>
        </w:tc>
      </w:tr>
      <w:tr w:rsidR="001418D7" w:rsidTr="00462C04">
        <w:tc>
          <w:tcPr>
            <w:tcW w:w="2392" w:type="dxa"/>
            <w:vAlign w:val="center"/>
          </w:tcPr>
          <w:p w:rsidR="001418D7" w:rsidRDefault="001418D7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Номер</w:t>
            </w:r>
          </w:p>
        </w:tc>
        <w:tc>
          <w:tcPr>
            <w:tcW w:w="2393" w:type="dxa"/>
            <w:vAlign w:val="center"/>
          </w:tcPr>
          <w:p w:rsidR="001418D7" w:rsidRDefault="001418D7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Нижняя и верхняя границы, 10</w:t>
            </w:r>
            <w:r w:rsidRPr="00462C04">
              <w:rPr>
                <w:rFonts w:ascii="Times New Roman" w:hAnsi="Times New Roman" w:cs="Times New Roman"/>
                <w:sz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ч</w:t>
            </w:r>
          </w:p>
        </w:tc>
        <w:tc>
          <w:tcPr>
            <w:tcW w:w="2393" w:type="dxa"/>
            <w:vMerge/>
            <w:vAlign w:val="center"/>
          </w:tcPr>
          <w:p w:rsidR="001418D7" w:rsidRDefault="001418D7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  <w:vMerge/>
            <w:vAlign w:val="center"/>
          </w:tcPr>
          <w:p w:rsidR="001418D7" w:rsidRDefault="001418D7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62C04" w:rsidTr="00462C04">
        <w:tc>
          <w:tcPr>
            <w:tcW w:w="2392" w:type="dxa"/>
            <w:vAlign w:val="center"/>
          </w:tcPr>
          <w:p w:rsidR="00462C04" w:rsidRDefault="00462C04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462C04" w:rsidRDefault="00462C04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4÷6,75</w:t>
            </w:r>
          </w:p>
        </w:tc>
        <w:tc>
          <w:tcPr>
            <w:tcW w:w="2393" w:type="dxa"/>
            <w:vAlign w:val="center"/>
          </w:tcPr>
          <w:p w:rsidR="00462C04" w:rsidRDefault="00487D55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n</w:t>
            </w:r>
            <w:r w:rsidRPr="00487D55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393" w:type="dxa"/>
            <w:vAlign w:val="center"/>
          </w:tcPr>
          <w:p w:rsidR="00462C04" w:rsidRPr="00127382" w:rsidRDefault="00127382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q</w:t>
            </w:r>
            <w:r w:rsidRPr="00127382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=0,10</w:t>
            </w:r>
          </w:p>
        </w:tc>
      </w:tr>
      <w:tr w:rsidR="00462C04" w:rsidTr="00462C04">
        <w:tc>
          <w:tcPr>
            <w:tcW w:w="2392" w:type="dxa"/>
            <w:vAlign w:val="center"/>
          </w:tcPr>
          <w:p w:rsidR="00462C04" w:rsidRDefault="00462C04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93" w:type="dxa"/>
            <w:vAlign w:val="center"/>
          </w:tcPr>
          <w:p w:rsidR="00462C04" w:rsidRDefault="00462C04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6,75÷9,25</w:t>
            </w:r>
          </w:p>
        </w:tc>
        <w:tc>
          <w:tcPr>
            <w:tcW w:w="2393" w:type="dxa"/>
            <w:vAlign w:val="center"/>
          </w:tcPr>
          <w:p w:rsidR="00462C04" w:rsidRDefault="00487D55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n</w:t>
            </w:r>
            <w:r w:rsidRPr="00487D55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=1</w:t>
            </w:r>
            <w:r w:rsidR="002B407D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393" w:type="dxa"/>
            <w:vAlign w:val="center"/>
          </w:tcPr>
          <w:p w:rsidR="00462C04" w:rsidRDefault="00127382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q</w:t>
            </w:r>
            <w:r w:rsidRPr="00127382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=0,</w:t>
            </w:r>
            <w:r w:rsidR="002B407D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</w:p>
        </w:tc>
      </w:tr>
      <w:tr w:rsidR="00462C04" w:rsidTr="00462C04">
        <w:tc>
          <w:tcPr>
            <w:tcW w:w="2392" w:type="dxa"/>
            <w:vAlign w:val="center"/>
          </w:tcPr>
          <w:p w:rsidR="00462C04" w:rsidRDefault="00462C04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93" w:type="dxa"/>
            <w:vAlign w:val="center"/>
          </w:tcPr>
          <w:p w:rsidR="00462C04" w:rsidRDefault="00462C04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9,25÷12,25</w:t>
            </w:r>
          </w:p>
        </w:tc>
        <w:tc>
          <w:tcPr>
            <w:tcW w:w="2393" w:type="dxa"/>
            <w:vAlign w:val="center"/>
          </w:tcPr>
          <w:p w:rsidR="00462C04" w:rsidRPr="00487D55" w:rsidRDefault="00487D55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n</w:t>
            </w:r>
            <w:r w:rsidRPr="00487D55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=20</w:t>
            </w:r>
          </w:p>
        </w:tc>
        <w:tc>
          <w:tcPr>
            <w:tcW w:w="2393" w:type="dxa"/>
            <w:vAlign w:val="center"/>
          </w:tcPr>
          <w:p w:rsidR="00462C04" w:rsidRDefault="00127382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q</w:t>
            </w:r>
            <w:r w:rsidRPr="00127382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=0,40</w:t>
            </w:r>
          </w:p>
        </w:tc>
      </w:tr>
      <w:tr w:rsidR="00462C04" w:rsidTr="00462C04">
        <w:tc>
          <w:tcPr>
            <w:tcW w:w="2392" w:type="dxa"/>
            <w:vAlign w:val="center"/>
          </w:tcPr>
          <w:p w:rsidR="00462C04" w:rsidRDefault="00462C04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93" w:type="dxa"/>
            <w:vAlign w:val="center"/>
          </w:tcPr>
          <w:p w:rsidR="00462C04" w:rsidRDefault="00462C04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12,25÷15</w:t>
            </w:r>
          </w:p>
        </w:tc>
        <w:tc>
          <w:tcPr>
            <w:tcW w:w="2393" w:type="dxa"/>
            <w:vAlign w:val="center"/>
          </w:tcPr>
          <w:p w:rsidR="00462C04" w:rsidRDefault="00487D55" w:rsidP="00462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n</w:t>
            </w:r>
            <w:r w:rsidRPr="00487D55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393" w:type="dxa"/>
            <w:vAlign w:val="center"/>
          </w:tcPr>
          <w:p w:rsidR="00462C04" w:rsidRDefault="00127382" w:rsidP="001273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q</w:t>
            </w:r>
            <w:r w:rsidRPr="00127382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=0,20</w:t>
            </w:r>
          </w:p>
        </w:tc>
      </w:tr>
    </w:tbl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3102" w:rsidRPr="00363102" w:rsidRDefault="00363102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∆</m:t>
          </m:r>
          <m:r>
            <w:rPr>
              <w:rFonts w:ascii="Cambria Math" w:hAnsi="Cambria Math" w:cs="Times New Roman"/>
              <w:sz w:val="28"/>
              <w:lang w:val="en-US"/>
            </w:rPr>
            <m:t>t=2,75∙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28"/>
            </w:rPr>
            <m:t xml:space="preserve">ч, </m:t>
          </m:r>
          <m:r>
            <w:rPr>
              <w:rFonts w:ascii="Cambria Math" w:hAnsi="Cambria Math" w:cs="Times New Roman"/>
              <w:sz w:val="28"/>
              <w:lang w:val="en-US"/>
            </w:rPr>
            <m:t>m=4</m:t>
          </m:r>
        </m:oMath>
      </m:oMathPara>
    </w:p>
    <w:p w:rsidR="00363102" w:rsidRDefault="00363102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67C76" w:rsidRDefault="00867C76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Статистическая</w:t>
      </w:r>
      <w:r w:rsidRPr="00867C76">
        <w:rPr>
          <w:rFonts w:ascii="Times New Roman" w:hAnsi="Times New Roman" w:cs="Times New Roman"/>
          <w:sz w:val="28"/>
        </w:rPr>
        <w:t xml:space="preserve"> вероятность</w:t>
      </w:r>
    </w:p>
    <w:p w:rsidR="00867C76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</w:rPr>
            <m:t>, о.е., (7)</m:t>
          </m:r>
        </m:oMath>
      </m:oMathPara>
    </w:p>
    <w:p w:rsidR="00867C76" w:rsidRDefault="00867C76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67C76" w:rsidRDefault="00192AB9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192AB9">
        <w:rPr>
          <w:rFonts w:ascii="Times New Roman" w:hAnsi="Times New Roman" w:cs="Times New Roman"/>
          <w:sz w:val="28"/>
        </w:rPr>
        <w:t xml:space="preserve">аработка </w:t>
      </w:r>
      <w:proofErr w:type="gramStart"/>
      <w:r w:rsidRPr="00192AB9">
        <w:rPr>
          <w:rFonts w:ascii="Times New Roman" w:hAnsi="Times New Roman" w:cs="Times New Roman"/>
          <w:sz w:val="28"/>
        </w:rPr>
        <w:t>до</w:t>
      </w:r>
      <w:proofErr w:type="gramEnd"/>
      <w:r w:rsidRPr="00192AB9">
        <w:rPr>
          <w:rFonts w:ascii="Times New Roman" w:hAnsi="Times New Roman" w:cs="Times New Roman"/>
          <w:sz w:val="28"/>
        </w:rPr>
        <w:t xml:space="preserve"> отказ</w:t>
      </w:r>
    </w:p>
    <w:p w:rsidR="00867C76" w:rsidRPr="009B5560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</w:rPr>
                <m:t>Т</m:t>
              </m:r>
            </m:e>
          </m:acc>
          <m:r>
            <w:rPr>
              <w:rFonts w:ascii="Cambria Math" w:hAnsi="Cambria Math" w:cs="Times New Roman"/>
              <w:sz w:val="28"/>
            </w:rPr>
            <m:t>(</m:t>
          </m:r>
          <m:r>
            <w:rPr>
              <w:rFonts w:ascii="Cambria Math" w:hAnsi="Cambria Math" w:cs="Times New Roman"/>
              <w:sz w:val="28"/>
              <w:lang w:val="en-US"/>
            </w:rPr>
            <m:t>II</m:t>
          </m:r>
          <m:r>
            <w:rPr>
              <w:rFonts w:ascii="Cambria Math" w:hAnsi="Cambria Math" w:cs="Times New Roman"/>
              <w:sz w:val="28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m</m:t>
              </m:r>
            </m:sup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</m:acc>
            </m:e>
          </m:nary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</w:rPr>
            <m:t xml:space="preserve">, </m:t>
          </m:r>
          <m:r>
            <w:rPr>
              <w:rFonts w:ascii="Cambria Math" w:hAnsi="Cambria Math" w:cs="Times New Roman"/>
              <w:sz w:val="28"/>
              <w:lang w:val="en-US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lang w:val="en-US"/>
            </w:rPr>
            <m:t xml:space="preserve"> ч, (8)</m:t>
          </m:r>
        </m:oMath>
      </m:oMathPara>
    </w:p>
    <w:p w:rsidR="00192AB9" w:rsidRDefault="00192AB9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7173C" w:rsidRPr="0027173C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</w:rPr>
                <m:t>Т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II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5,375∙0,1+8,125∙0,3+10,875∙0,4+13,625∙0,2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</m:oMath>
      </m:oMathPara>
    </w:p>
    <w:p w:rsidR="00192AB9" w:rsidRDefault="00E1101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 xml:space="preserve">=10,05 </m:t>
          </m:r>
          <m:r>
            <w:rPr>
              <w:rFonts w:ascii="Cambria Math" w:hAnsi="Cambria Math" w:cs="Times New Roman"/>
              <w:sz w:val="28"/>
              <w:lang w:val="en-US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lang w:val="en-US"/>
            </w:rPr>
            <m:t xml:space="preserve"> ч</m:t>
          </m:r>
        </m:oMath>
      </m:oMathPara>
    </w:p>
    <w:p w:rsidR="00E16EF9" w:rsidRDefault="005234E7" w:rsidP="005234E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object w:dxaOrig="10566" w:dyaOrig="3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167.05pt" o:ole="">
            <v:imagedata r:id="rId7" o:title=""/>
          </v:shape>
          <o:OLEObject Type="Embed" ProgID="Visio.Drawing.11" ShapeID="_x0000_i1025" DrawAspect="Content" ObjectID="_1747219150" r:id="rId8"/>
        </w:object>
      </w:r>
    </w:p>
    <w:p w:rsidR="00E16EF9" w:rsidRPr="00E16EF9" w:rsidRDefault="00E16EF9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Pr="00C43668" w:rsidRDefault="00C43668" w:rsidP="00C4366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1 – Статистический ряд</w:t>
      </w:r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060D" w:rsidRDefault="00617BF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Ошибка</w:t>
      </w:r>
      <w:r w:rsidRPr="00617BFE">
        <w:rPr>
          <w:rFonts w:ascii="Times New Roman" w:hAnsi="Times New Roman" w:cs="Times New Roman"/>
          <w:sz w:val="28"/>
        </w:rPr>
        <w:t xml:space="preserve"> в расчетах</w:t>
      </w:r>
    </w:p>
    <w:p w:rsidR="0074060D" w:rsidRDefault="00F42CE5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δ=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Т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II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Т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</w:rPr>
                    <m:t>)</m:t>
                  </m:r>
                </m:e>
              </m:d>
            </m:num>
            <m:den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Т</m:t>
                  </m:r>
                </m:e>
              </m:acc>
              <m:r>
                <w:rPr>
                  <w:rFonts w:ascii="Cambria Math" w:hAnsi="Cambria Math" w:cs="Times New Roman"/>
                  <w:sz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8"/>
                </w:rPr>
                <m:t>)</m:t>
              </m:r>
            </m:den>
          </m:f>
          <m:r>
            <w:rPr>
              <w:rFonts w:ascii="Cambria Math" w:hAnsi="Cambria Math" w:cs="Times New Roman"/>
              <w:sz w:val="28"/>
            </w:rPr>
            <m:t>∙100, %, (9)</m:t>
          </m:r>
        </m:oMath>
      </m:oMathPara>
    </w:p>
    <w:p w:rsidR="0074060D" w:rsidRDefault="0074060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474272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δ=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10,05 </m:t>
                  </m:r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10,16∙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3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10,16∙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</w:rPr>
            <m:t>∙100=1,08 %</m:t>
          </m:r>
        </m:oMath>
      </m:oMathPara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1082" w:rsidRDefault="00141082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0E6BAD" w:rsidRPr="000E6BAD" w:rsidRDefault="000E6BA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0F0668" w:rsidRPr="00970F19" w:rsidRDefault="00970F19" w:rsidP="00970F1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2" w:name="_Toc136555635"/>
      <w:r w:rsidRPr="00970F19">
        <w:rPr>
          <w:rFonts w:ascii="Times New Roman" w:hAnsi="Times New Roman" w:cs="Times New Roman"/>
          <w:b/>
          <w:sz w:val="28"/>
        </w:rPr>
        <w:lastRenderedPageBreak/>
        <w:t>3 ОПРЕДЕЛЕНИЕ ИНТЕНСИВНОСТИ ОТКАЗОВ</w:t>
      </w:r>
      <w:bookmarkEnd w:id="2"/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DF0E6B" w:rsidP="00DF0E6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610223" cy="1817441"/>
            <wp:effectExtent l="19050" t="0" r="9277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85" cy="1819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E6B" w:rsidRDefault="00DF0E6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Pr="00F630AD" w:rsidRDefault="00F630AD" w:rsidP="00F630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2 – Схема подсистемы</w:t>
      </w:r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Pr="00795243" w:rsidRDefault="00795243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λ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e>
          </m:d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q(t,∆t)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Р</m:t>
              </m:r>
              <m:r>
                <w:rPr>
                  <w:rFonts w:ascii="Cambria Math" w:hAnsi="Cambria Math" w:cs="Times New Roman"/>
                  <w:sz w:val="28"/>
                  <w:lang w:val="en-US"/>
                </w:rPr>
                <m:t>(t)∙∆t</m:t>
              </m:r>
            </m:den>
          </m:f>
          <m:r>
            <w:rPr>
              <w:rFonts w:ascii="Cambria Math" w:hAnsi="Cambria Math" w:cs="Times New Roman"/>
              <w:sz w:val="28"/>
            </w:rPr>
            <m:t>о.е., (10)</m:t>
          </m:r>
        </m:oMath>
      </m:oMathPara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e>
          </m:d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0,4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0,32</m:t>
              </m:r>
              <m:r>
                <w:rPr>
                  <w:rFonts w:ascii="Cambria Math" w:hAnsi="Cambria Math" w:cs="Times New Roman"/>
                  <w:sz w:val="28"/>
                  <w:lang w:val="en-US"/>
                </w:rPr>
                <m:t>∙5,5∙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</w:rPr>
            <m:t>=0,227∙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8"/>
            </w:rPr>
            <m:t xml:space="preserve"> о.е.</m:t>
          </m:r>
        </m:oMath>
      </m:oMathPara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e>
          </m:d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0,6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0,32</m:t>
              </m:r>
              <m:r>
                <w:rPr>
                  <w:rFonts w:ascii="Cambria Math" w:hAnsi="Cambria Math" w:cs="Times New Roman"/>
                  <w:sz w:val="28"/>
                  <w:lang w:val="en-US"/>
                </w:rPr>
                <m:t>∙5,5∙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</w:rPr>
            <m:t>=0,341∙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8"/>
              <w:lang w:val="en-US"/>
            </w:rPr>
            <m:t xml:space="preserve"> о.е.</m:t>
          </m:r>
        </m:oMath>
      </m:oMathPara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522718" w:rsidP="0052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Интенсивность отказов образуемой</w:t>
      </w:r>
      <w:r w:rsidRPr="00522718">
        <w:rPr>
          <w:rFonts w:ascii="Times New Roman" w:hAnsi="Times New Roman" w:cs="Times New Roman"/>
          <w:sz w:val="28"/>
        </w:rPr>
        <w:t xml:space="preserve"> подсистемы</w:t>
      </w:r>
    </w:p>
    <w:p w:rsidR="000F0668" w:rsidRPr="001A19C8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</w:rPr>
            <m:t>, о.е., (11)</m:t>
          </m:r>
        </m:oMath>
      </m:oMathPara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8"/>
            </w:rPr>
            <m:t>=0,227∙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8"/>
              <w:lang w:val="en-US"/>
            </w:rPr>
            <m:t>+</m:t>
          </m:r>
          <m:r>
            <w:rPr>
              <w:rFonts w:ascii="Cambria Math" w:hAnsi="Cambria Math" w:cs="Times New Roman"/>
              <w:sz w:val="28"/>
            </w:rPr>
            <m:t>0,341∙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</w:rPr>
            <m:t>0,568∙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8"/>
            </w:rPr>
            <m:t xml:space="preserve"> о.е.</m:t>
          </m:r>
        </m:oMath>
      </m:oMathPara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024BA5" w:rsidP="00024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024BA5">
        <w:rPr>
          <w:rFonts w:ascii="Times New Roman" w:hAnsi="Times New Roman" w:cs="Times New Roman"/>
          <w:sz w:val="28"/>
        </w:rPr>
        <w:t>ероятность безотказной работы</w:t>
      </w:r>
      <w:r>
        <w:rPr>
          <w:rFonts w:ascii="Times New Roman" w:hAnsi="Times New Roman" w:cs="Times New Roman"/>
          <w:sz w:val="28"/>
        </w:rPr>
        <w:t xml:space="preserve"> </w:t>
      </w:r>
      <w:r w:rsidRPr="00024BA5">
        <w:rPr>
          <w:rFonts w:ascii="Times New Roman" w:hAnsi="Times New Roman" w:cs="Times New Roman"/>
          <w:sz w:val="28"/>
        </w:rPr>
        <w:t>блока</w:t>
      </w:r>
    </w:p>
    <w:p w:rsidR="000F0668" w:rsidRPr="00F31894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Б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</w:rPr>
                <m:t>λt</m:t>
              </m:r>
            </m:sup>
          </m:sSup>
          <m:r>
            <w:rPr>
              <w:rFonts w:ascii="Cambria Math" w:hAnsi="Cambria Math" w:cs="Times New Roman"/>
              <w:sz w:val="28"/>
              <w:lang w:val="en-US"/>
            </w:rPr>
            <m:t>о.е., (12)</m:t>
          </m:r>
        </m:oMath>
      </m:oMathPara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6B38E3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6B38E3">
        <w:rPr>
          <w:rFonts w:ascii="Times New Roman" w:hAnsi="Times New Roman" w:cs="Times New Roman"/>
          <w:sz w:val="28"/>
        </w:rPr>
        <w:t>ероятность безотказной работы подсистемы</w:t>
      </w:r>
    </w:p>
    <w:p w:rsidR="0092196C" w:rsidRPr="00F31894" w:rsidRDefault="001F423E" w:rsidP="0092196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П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П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t</m:t>
              </m:r>
            </m:sup>
          </m:sSup>
          <m:r>
            <w:rPr>
              <w:rFonts w:ascii="Cambria Math" w:hAnsi="Cambria Math" w:cs="Times New Roman"/>
              <w:sz w:val="28"/>
              <w:lang w:val="en-US"/>
            </w:rPr>
            <m:t>о.е., (13)</m:t>
          </m:r>
        </m:oMath>
      </m:oMathPara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6A60F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6A60F0">
        <w:rPr>
          <w:rFonts w:ascii="Times New Roman" w:hAnsi="Times New Roman" w:cs="Times New Roman"/>
          <w:sz w:val="28"/>
        </w:rPr>
        <w:t>редняя наработка блока до отказа</w:t>
      </w:r>
    </w:p>
    <w:p w:rsidR="000F0668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Т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Б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λ</m:t>
              </m:r>
            </m:den>
          </m:f>
          <m:r>
            <w:rPr>
              <w:rFonts w:ascii="Cambria Math" w:hAnsi="Cambria Math" w:cs="Times New Roman"/>
              <w:sz w:val="28"/>
            </w:rPr>
            <m:t>, ч, (14)</m:t>
          </m:r>
        </m:oMath>
      </m:oMathPara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F16092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F16092">
        <w:rPr>
          <w:rFonts w:ascii="Times New Roman" w:hAnsi="Times New Roman" w:cs="Times New Roman"/>
          <w:sz w:val="28"/>
        </w:rPr>
        <w:t>редняя наработка подсистемы до отказа</w:t>
      </w:r>
    </w:p>
    <w:p w:rsidR="00F16092" w:rsidRDefault="001F423E" w:rsidP="00F16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Т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П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</w:rPr>
            <m:t>, ч, (15)</m:t>
          </m:r>
        </m:oMath>
      </m:oMathPara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F0668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Т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Б1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0,227∙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-3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</w:rPr>
            <m:t>=4405 ч</m:t>
          </m:r>
        </m:oMath>
      </m:oMathPara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10409" w:rsidRDefault="001F423E" w:rsidP="003104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Т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Б2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0,341∙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-3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</w:rPr>
            <m:t>=2933 ч</m:t>
          </m:r>
        </m:oMath>
      </m:oMathPara>
    </w:p>
    <w:p w:rsidR="000F0668" w:rsidRDefault="000F06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2BDA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Т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0,568∙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-3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</w:rPr>
            <m:t>=1761 ч</m:t>
          </m:r>
        </m:oMath>
      </m:oMathPara>
    </w:p>
    <w:p w:rsidR="001E2BDA" w:rsidRDefault="001E2BDA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Б1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Т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П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</w:rPr>
                <m:t>0,227∙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-3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lang w:val="en-US"/>
                </w:rPr>
                <m:t>∙1761</m:t>
              </m:r>
            </m:sup>
          </m:sSup>
          <m:r>
            <w:rPr>
              <w:rFonts w:ascii="Cambria Math" w:hAnsi="Cambria Math" w:cs="Times New Roman"/>
              <w:sz w:val="28"/>
              <w:lang w:val="en-US"/>
            </w:rPr>
            <m:t>=0</m:t>
          </m:r>
          <m:r>
            <w:rPr>
              <w:rFonts w:ascii="Cambria Math" w:hAnsi="Cambria Math" w:cs="Times New Roman"/>
              <w:sz w:val="28"/>
            </w:rPr>
            <m:t xml:space="preserve">,671 </m:t>
          </m:r>
          <m:r>
            <w:rPr>
              <w:rFonts w:ascii="Cambria Math" w:hAnsi="Cambria Math" w:cs="Times New Roman"/>
              <w:sz w:val="28"/>
              <w:lang w:val="en-US"/>
            </w:rPr>
            <m:t>о.е.</m:t>
          </m:r>
        </m:oMath>
      </m:oMathPara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4408" w:rsidRDefault="001F423E" w:rsidP="000544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Б2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Т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П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</w:rPr>
                <m:t>0,341∙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-3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lang w:val="en-US"/>
                </w:rPr>
                <m:t>∙1761</m:t>
              </m:r>
            </m:sup>
          </m:sSup>
          <m:r>
            <w:rPr>
              <w:rFonts w:ascii="Cambria Math" w:hAnsi="Cambria Math" w:cs="Times New Roman"/>
              <w:sz w:val="28"/>
              <w:lang w:val="en-US"/>
            </w:rPr>
            <m:t>=0</m:t>
          </m:r>
          <m:r>
            <w:rPr>
              <w:rFonts w:ascii="Cambria Math" w:hAnsi="Cambria Math" w:cs="Times New Roman"/>
              <w:sz w:val="28"/>
            </w:rPr>
            <m:t xml:space="preserve">,549 </m:t>
          </m:r>
          <m:r>
            <w:rPr>
              <w:rFonts w:ascii="Cambria Math" w:hAnsi="Cambria Math" w:cs="Times New Roman"/>
              <w:sz w:val="28"/>
              <w:lang w:val="en-US"/>
            </w:rPr>
            <m:t>о.е.</m:t>
          </m:r>
        </m:oMath>
      </m:oMathPara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П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Т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П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</w:rPr>
                <m:t>0,568∙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-3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lang w:val="en-US"/>
                </w:rPr>
                <m:t>∙1761</m:t>
              </m:r>
            </m:sup>
          </m:sSup>
          <m:r>
            <w:rPr>
              <w:rFonts w:ascii="Cambria Math" w:hAnsi="Cambria Math" w:cs="Times New Roman"/>
              <w:sz w:val="28"/>
              <w:lang w:val="en-US"/>
            </w:rPr>
            <m:t>=0,368 о.е.</m:t>
          </m:r>
        </m:oMath>
      </m:oMathPara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П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Т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П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nary>
            <m:naryPr>
              <m:chr m:val="∏"/>
              <m:limLoc m:val="undOvr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К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Бi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 xml:space="preserve"> о.е., (16)</m:t>
              </m:r>
            </m:e>
          </m:nary>
        </m:oMath>
      </m:oMathPara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П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Т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П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lang w:val="en-US"/>
            </w:rPr>
            <m:t>=0,671∙0,549=0,368 о.е.</m:t>
          </m:r>
        </m:oMath>
      </m:oMathPara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  <w:sectPr w:rsidR="002A17D0" w:rsidSect="001E25AF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E2BDA" w:rsidRDefault="002A17D0" w:rsidP="002A17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2A17D0"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7725520" cy="5176300"/>
            <wp:effectExtent l="19050" t="0" r="27830" b="53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E2BDA" w:rsidRDefault="001E2BDA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Pr="002A17D0" w:rsidRDefault="002A17D0" w:rsidP="002A17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Рисунок 3 – Зависимости </w:t>
      </w:r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>=</w:t>
      </w:r>
      <w:r>
        <w:rPr>
          <w:rFonts w:ascii="Times New Roman" w:hAnsi="Times New Roman" w:cs="Times New Roman"/>
          <w:sz w:val="28"/>
          <w:lang w:val="en-US"/>
        </w:rPr>
        <w:t>f</w:t>
      </w:r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  <w:lang w:val="en-US"/>
        </w:rPr>
        <w:t>t</w:t>
      </w:r>
      <w:r>
        <w:rPr>
          <w:rFonts w:ascii="Times New Roman" w:hAnsi="Times New Roman" w:cs="Times New Roman"/>
          <w:sz w:val="28"/>
        </w:rPr>
        <w:t>)</w:t>
      </w:r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  <w:sectPr w:rsidR="002A17D0" w:rsidSect="002A17D0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AC09EC" w:rsidRPr="00AC09EC" w:rsidRDefault="00AC09EC" w:rsidP="00AC09EC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3" w:name="_Toc136555636"/>
      <w:r w:rsidRPr="00AC09EC">
        <w:rPr>
          <w:rFonts w:ascii="Times New Roman" w:hAnsi="Times New Roman" w:cs="Times New Roman"/>
          <w:b/>
          <w:sz w:val="28"/>
        </w:rPr>
        <w:lastRenderedPageBreak/>
        <w:t>4 ОПРЕДЕЛЕНИЕ ВЕРОЯТНОСТИ БЕЗОТКАЗНОЙ РАБОТЫ</w:t>
      </w:r>
      <w:bookmarkEnd w:id="3"/>
    </w:p>
    <w:p w:rsidR="002A17D0" w:rsidRPr="00AC09EC" w:rsidRDefault="00AC09EC" w:rsidP="00AC09EC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4" w:name="_Toc136555637"/>
      <w:r w:rsidRPr="00AC09EC">
        <w:rPr>
          <w:rFonts w:ascii="Times New Roman" w:hAnsi="Times New Roman" w:cs="Times New Roman"/>
          <w:b/>
          <w:sz w:val="28"/>
        </w:rPr>
        <w:t>СИСТЕМЫ</w:t>
      </w:r>
      <w:bookmarkEnd w:id="4"/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B77400" w:rsidP="00B7740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305516" cy="238013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119" cy="2379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7D0" w:rsidRDefault="00B77400" w:rsidP="00B7740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4 – Расчетная схема</w:t>
      </w:r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8F49CA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</w:t>
      </w:r>
      <w:r w:rsidRPr="008F49CA">
        <w:rPr>
          <w:rFonts w:ascii="Times New Roman" w:hAnsi="Times New Roman" w:cs="Times New Roman"/>
          <w:sz w:val="28"/>
        </w:rPr>
        <w:t xml:space="preserve">роятность отказа одной </w:t>
      </w:r>
      <w:r w:rsidR="007A2D5D">
        <w:rPr>
          <w:rFonts w:ascii="Times New Roman" w:hAnsi="Times New Roman" w:cs="Times New Roman"/>
          <w:sz w:val="28"/>
        </w:rPr>
        <w:t>подсистемы</w:t>
      </w:r>
    </w:p>
    <w:p w:rsidR="002A17D0" w:rsidRPr="008F49CA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П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Т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П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=1-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П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Т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П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 xml:space="preserve"> о.е., (17)</m:t>
          </m:r>
        </m:oMath>
      </m:oMathPara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8F49CA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49CA">
        <w:rPr>
          <w:rFonts w:ascii="Times New Roman" w:hAnsi="Times New Roman" w:cs="Times New Roman"/>
          <w:sz w:val="28"/>
        </w:rPr>
        <w:t>Вероятность отказа всей системы</w:t>
      </w:r>
    </w:p>
    <w:p w:rsidR="00AC09EC" w:rsidRDefault="001F423E" w:rsidP="007A2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С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Т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П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П</m:t>
                  </m:r>
                </m:sub>
              </m:sSub>
            </m:e>
            <m:sup>
              <m:r>
                <w:rPr>
                  <w:rFonts w:ascii="Cambria Math" w:hAnsi="Cambria Math" w:cs="Times New Roman"/>
                  <w:sz w:val="28"/>
                </w:rPr>
                <m:t>4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Т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П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 xml:space="preserve"> о.е., (18)</m:t>
          </m:r>
        </m:oMath>
      </m:oMathPara>
    </w:p>
    <w:p w:rsidR="007A2D5D" w:rsidRDefault="007A2D5D" w:rsidP="007A2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С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Т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П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=1-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П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Т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П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4</m:t>
              </m:r>
            </m:sup>
          </m:sSup>
          <m:r>
            <w:rPr>
              <w:rFonts w:ascii="Cambria Math" w:hAnsi="Cambria Math" w:cs="Times New Roman"/>
              <w:sz w:val="28"/>
            </w:rPr>
            <m:t xml:space="preserve"> о.е., (19)</m:t>
          </m:r>
        </m:oMath>
      </m:oMathPara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С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Т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П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=1-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1-0,368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4</m:t>
              </m:r>
            </m:sup>
          </m:sSup>
          <m:r>
            <w:rPr>
              <w:rFonts w:ascii="Cambria Math" w:hAnsi="Cambria Math" w:cs="Times New Roman"/>
              <w:sz w:val="28"/>
            </w:rPr>
            <m:t>=0,841 о.е.</m:t>
          </m:r>
        </m:oMath>
      </m:oMathPara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Pr="000A5C77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AC09EC" w:rsidRPr="00AC09EC" w:rsidRDefault="00AC09EC" w:rsidP="00AC09EC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5" w:name="_Toc136555638"/>
      <w:r w:rsidRPr="00AC09EC">
        <w:rPr>
          <w:rFonts w:ascii="Times New Roman" w:hAnsi="Times New Roman" w:cs="Times New Roman"/>
          <w:b/>
          <w:sz w:val="28"/>
        </w:rPr>
        <w:lastRenderedPageBreak/>
        <w:t>5 ОПРЕДЕЛЕНИЕ ВЕРОЯТНОСТИ ПОПАДАНИЯ НАРАБОТКИ ДО ОТКАЗА В ВЫБРАННЫЙ ИНТЕРВАЛ</w:t>
      </w:r>
      <w:bookmarkEnd w:id="5"/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735B45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Вероятность попадания случайно величины в заданный интервал</w:t>
      </w:r>
    </w:p>
    <w:p w:rsidR="00AC09EC" w:rsidRPr="00735B45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-λ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i-1</m:t>
                      </m:r>
                    </m:sub>
                  </m:sSub>
                </m:e>
              </m:d>
            </m:sup>
          </m:sSup>
          <m:r>
            <w:rPr>
              <w:rFonts w:ascii="Cambria Math" w:hAnsi="Cambria Math" w:cs="Times New Roman"/>
              <w:sz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-λ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i-1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+∆t</m:t>
                  </m:r>
                </m:e>
              </m:d>
            </m:sup>
          </m:sSup>
          <m:r>
            <w:rPr>
              <w:rFonts w:ascii="Cambria Math" w:hAnsi="Cambria Math" w:cs="Times New Roman"/>
              <w:sz w:val="28"/>
            </w:rPr>
            <m:t>о.е., (20)</m:t>
          </m:r>
        </m:oMath>
      </m:oMathPara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061B" w:rsidRPr="00735B45" w:rsidRDefault="001F423E" w:rsidP="003C061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=1-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-λ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</m:sup>
          </m:sSup>
          <m:r>
            <w:rPr>
              <w:rFonts w:ascii="Cambria Math" w:hAnsi="Cambria Math" w:cs="Times New Roman"/>
              <w:sz w:val="28"/>
            </w:rPr>
            <m:t>о.е., (21)</m:t>
          </m:r>
        </m:oMath>
      </m:oMathPara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061B" w:rsidRPr="00735B45" w:rsidRDefault="001F423E" w:rsidP="003C061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5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-λ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4</m:t>
                  </m:r>
                </m:sub>
              </m:sSub>
            </m:sup>
          </m:sSup>
          <m:r>
            <w:rPr>
              <w:rFonts w:ascii="Cambria Math" w:hAnsi="Cambria Math" w:cs="Times New Roman"/>
              <w:sz w:val="28"/>
            </w:rPr>
            <m:t xml:space="preserve"> о.е, (22)</m:t>
          </m:r>
        </m:oMath>
      </m:oMathPara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-0,001136∙3500</m:t>
              </m:r>
            </m:sup>
          </m:sSup>
          <m:r>
            <w:rPr>
              <w:rFonts w:ascii="Cambria Math" w:hAnsi="Cambria Math" w:cs="Times New Roman"/>
              <w:sz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-0,001136∙4000</m:t>
              </m:r>
            </m:sup>
          </m:sSup>
          <m:r>
            <w:rPr>
              <w:rFonts w:ascii="Cambria Math" w:hAnsi="Cambria Math" w:cs="Times New Roman"/>
              <w:sz w:val="28"/>
            </w:rPr>
            <m:t>=8,140∙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 xml:space="preserve">10 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8"/>
            </w:rPr>
            <m:t>о.е.</m:t>
          </m:r>
        </m:oMath>
      </m:oMathPara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44A4" w:rsidRDefault="001F423E" w:rsidP="00F54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-0,001136∙4000</m:t>
              </m:r>
            </m:sup>
          </m:sSup>
          <m:r>
            <w:rPr>
              <w:rFonts w:ascii="Cambria Math" w:hAnsi="Cambria Math" w:cs="Times New Roman"/>
              <w:sz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-0,001136∙6750</m:t>
              </m:r>
            </m:sup>
          </m:sSup>
          <m:r>
            <w:rPr>
              <w:rFonts w:ascii="Cambria Math" w:hAnsi="Cambria Math" w:cs="Times New Roman"/>
              <w:sz w:val="28"/>
            </w:rPr>
            <m:t>=0,010 о.е.</m:t>
          </m:r>
        </m:oMath>
      </m:oMathPara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44A4" w:rsidRDefault="001F423E" w:rsidP="00F54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-0,001136∙6750</m:t>
              </m:r>
            </m:sup>
          </m:sSup>
          <m:r>
            <w:rPr>
              <w:rFonts w:ascii="Cambria Math" w:hAnsi="Cambria Math" w:cs="Times New Roman"/>
              <w:sz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-0,001136∙9500</m:t>
              </m:r>
            </m:sup>
          </m:sSup>
          <m:r>
            <w:rPr>
              <w:rFonts w:ascii="Cambria Math" w:hAnsi="Cambria Math" w:cs="Times New Roman"/>
              <w:sz w:val="28"/>
            </w:rPr>
            <m:t>=4,483∙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-4</m:t>
              </m:r>
            </m:sup>
          </m:sSup>
          <m:r>
            <w:rPr>
              <w:rFonts w:ascii="Cambria Math" w:hAnsi="Cambria Math" w:cs="Times New Roman"/>
              <w:sz w:val="28"/>
            </w:rPr>
            <m:t xml:space="preserve"> о.е.</m:t>
          </m:r>
        </m:oMath>
      </m:oMathPara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B52EB" w:rsidRDefault="001F423E" w:rsidP="009B52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-0,001136∙9500</m:t>
              </m:r>
            </m:sup>
          </m:sSup>
          <m:r>
            <w:rPr>
              <w:rFonts w:ascii="Cambria Math" w:hAnsi="Cambria Math" w:cs="Times New Roman"/>
              <w:sz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-0,001136∙12250</m:t>
              </m:r>
            </m:sup>
          </m:sSup>
          <m:r>
            <w:rPr>
              <w:rFonts w:ascii="Cambria Math" w:hAnsi="Cambria Math" w:cs="Times New Roman"/>
              <w:sz w:val="28"/>
            </w:rPr>
            <m:t>=1,974∙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-5</m:t>
              </m:r>
            </m:sup>
          </m:sSup>
          <m:r>
            <w:rPr>
              <w:rFonts w:ascii="Cambria Math" w:hAnsi="Cambria Math" w:cs="Times New Roman"/>
              <w:sz w:val="28"/>
            </w:rPr>
            <m:t xml:space="preserve"> о.е.</m:t>
          </m:r>
        </m:oMath>
      </m:oMathPara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E6FE9" w:rsidRDefault="001F423E" w:rsidP="006E6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=1-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-0,001136∙3500</m:t>
              </m:r>
            </m:sup>
          </m:sSup>
          <m:r>
            <w:rPr>
              <w:rFonts w:ascii="Cambria Math" w:hAnsi="Cambria Math" w:cs="Times New Roman"/>
              <w:sz w:val="28"/>
            </w:rPr>
            <m:t>=0,981 о.е.</m:t>
          </m:r>
        </m:oMath>
      </m:oMathPara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675D8" w:rsidRDefault="001F423E" w:rsidP="004675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5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-0,001136∙15000</m:t>
              </m:r>
            </m:sup>
          </m:sSup>
          <m:r>
            <w:rPr>
              <w:rFonts w:ascii="Cambria Math" w:hAnsi="Cambria Math" w:cs="Times New Roman"/>
              <w:sz w:val="28"/>
            </w:rPr>
            <m:t>=4,005∙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-8</m:t>
              </m:r>
            </m:sup>
          </m:sSup>
          <m:r>
            <w:rPr>
              <w:rFonts w:ascii="Cambria Math" w:hAnsi="Cambria Math" w:cs="Times New Roman"/>
              <w:sz w:val="28"/>
            </w:rPr>
            <m:t xml:space="preserve"> о.е.</m:t>
          </m:r>
        </m:oMath>
      </m:oMathPara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C15BB9" w:rsidP="00C15BB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object w:dxaOrig="10566" w:dyaOrig="7180">
          <v:shape id="_x0000_i1026" type="#_x0000_t75" style="width:467.7pt;height:317.95pt" o:ole="">
            <v:imagedata r:id="rId13" o:title=""/>
          </v:shape>
          <o:OLEObject Type="Embed" ProgID="Visio.Drawing.11" ShapeID="_x0000_i1026" DrawAspect="Content" ObjectID="_1747219151" r:id="rId14"/>
        </w:object>
      </w:r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15BB9" w:rsidRPr="00C43668" w:rsidRDefault="00C15BB9" w:rsidP="00C15BB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Рисунок </w:t>
      </w:r>
      <w:r w:rsidRPr="00526C88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– Статистический ряд</w:t>
      </w:r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Pr="00526C88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916C1" w:rsidRPr="00526C88" w:rsidRDefault="008916C1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Pr="00AC09EC" w:rsidRDefault="00AC09EC" w:rsidP="00AC09EC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6" w:name="_Toc136555639"/>
      <w:r w:rsidRPr="00AC09EC">
        <w:rPr>
          <w:rFonts w:ascii="Times New Roman" w:hAnsi="Times New Roman" w:cs="Times New Roman"/>
          <w:b/>
          <w:sz w:val="28"/>
        </w:rPr>
        <w:lastRenderedPageBreak/>
        <w:t>6 ОПРЕДЕЛЕНИЕ ЗАВИСИМОСТИ МАТЕМАТИЧЕСКОГО ОЖИДАНИЯ ИЗНОСА ДЕТАЛЕЙ ОТ НАРАБОТКИ</w:t>
      </w:r>
      <w:bookmarkEnd w:id="6"/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E177E4" w:rsidP="00E177E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177E4">
        <w:rPr>
          <w:rFonts w:ascii="Times New Roman" w:hAnsi="Times New Roman" w:cs="Times New Roman"/>
          <w:sz w:val="28"/>
        </w:rPr>
        <w:t xml:space="preserve">Таблица 4 – Результаты </w:t>
      </w:r>
      <w:proofErr w:type="gramStart"/>
      <w:r w:rsidRPr="00E177E4">
        <w:rPr>
          <w:rFonts w:ascii="Times New Roman" w:hAnsi="Times New Roman" w:cs="Times New Roman"/>
          <w:sz w:val="28"/>
        </w:rPr>
        <w:t>обработки измерений износа деталей локомотивов</w:t>
      </w:r>
      <w:proofErr w:type="gramEnd"/>
    </w:p>
    <w:tbl>
      <w:tblPr>
        <w:tblStyle w:val="a7"/>
        <w:tblW w:w="0" w:type="auto"/>
        <w:tblLook w:val="04A0"/>
      </w:tblPr>
      <w:tblGrid>
        <w:gridCol w:w="3272"/>
        <w:gridCol w:w="3560"/>
        <w:gridCol w:w="2739"/>
      </w:tblGrid>
      <w:tr w:rsidR="00F02FEC" w:rsidTr="00F02FEC">
        <w:tc>
          <w:tcPr>
            <w:tcW w:w="3272" w:type="dxa"/>
            <w:vMerge w:val="restart"/>
            <w:vAlign w:val="center"/>
          </w:tcPr>
          <w:p w:rsidR="00F02FEC" w:rsidRPr="00F02FEC" w:rsidRDefault="00F02FEC" w:rsidP="00D061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Расчетная величина</w:t>
            </w:r>
          </w:p>
        </w:tc>
        <w:tc>
          <w:tcPr>
            <w:tcW w:w="3560" w:type="dxa"/>
            <w:vAlign w:val="center"/>
          </w:tcPr>
          <w:p w:rsidR="00F02FEC" w:rsidRDefault="00F02FEC" w:rsidP="00D061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Предпоследняя цифра</w:t>
            </w:r>
          </w:p>
        </w:tc>
        <w:tc>
          <w:tcPr>
            <w:tcW w:w="2739" w:type="dxa"/>
            <w:vAlign w:val="center"/>
          </w:tcPr>
          <w:p w:rsidR="00F02FEC" w:rsidRDefault="00F02FEC" w:rsidP="00D061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F02FEC" w:rsidTr="00F02FEC">
        <w:tc>
          <w:tcPr>
            <w:tcW w:w="3272" w:type="dxa"/>
            <w:vMerge/>
            <w:vAlign w:val="center"/>
          </w:tcPr>
          <w:p w:rsidR="00F02FEC" w:rsidRDefault="00F02FEC" w:rsidP="00D061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60" w:type="dxa"/>
            <w:vAlign w:val="center"/>
          </w:tcPr>
          <w:p w:rsidR="00F02FEC" w:rsidRDefault="00F02FEC" w:rsidP="00D061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Первое измерение</w:t>
            </w:r>
          </w:p>
        </w:tc>
        <w:tc>
          <w:tcPr>
            <w:tcW w:w="2739" w:type="dxa"/>
            <w:vAlign w:val="center"/>
          </w:tcPr>
          <w:p w:rsidR="00F02FEC" w:rsidRDefault="00F02FEC" w:rsidP="00D061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Второе измерение</w:t>
            </w:r>
          </w:p>
        </w:tc>
      </w:tr>
      <w:tr w:rsidR="00F02FEC" w:rsidTr="00F02FEC">
        <w:tc>
          <w:tcPr>
            <w:tcW w:w="3272" w:type="dxa"/>
            <w:vAlign w:val="center"/>
          </w:tcPr>
          <w:p w:rsidR="00F02FEC" w:rsidRPr="00F02FEC" w:rsidRDefault="00F02FEC" w:rsidP="00D061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Пробег,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 w:cs="Times New Roman"/>
                <w:sz w:val="28"/>
              </w:rPr>
              <w:t>, тыс. км</w:t>
            </w:r>
          </w:p>
        </w:tc>
        <w:tc>
          <w:tcPr>
            <w:tcW w:w="3560" w:type="dxa"/>
            <w:vAlign w:val="center"/>
          </w:tcPr>
          <w:p w:rsidR="00F02FEC" w:rsidRDefault="00F02FEC" w:rsidP="00D061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2739" w:type="dxa"/>
            <w:vAlign w:val="center"/>
          </w:tcPr>
          <w:p w:rsidR="00F02FEC" w:rsidRDefault="00F02FEC" w:rsidP="00D061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</w:t>
            </w:r>
          </w:p>
        </w:tc>
      </w:tr>
      <w:tr w:rsidR="00F02FEC" w:rsidTr="00F02FEC">
        <w:tc>
          <w:tcPr>
            <w:tcW w:w="3272" w:type="dxa"/>
            <w:vAlign w:val="center"/>
          </w:tcPr>
          <w:p w:rsidR="00F02FEC" w:rsidRPr="00F02FEC" w:rsidRDefault="00F02FEC" w:rsidP="00D061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Средний износ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</m:e>
              </m:acc>
            </m:oMath>
            <w:r>
              <w:rPr>
                <w:rFonts w:ascii="Times New Roman" w:hAnsi="Times New Roman" w:cs="Times New Roman"/>
                <w:sz w:val="28"/>
              </w:rPr>
              <w:t>, мм</w:t>
            </w:r>
          </w:p>
        </w:tc>
        <w:tc>
          <w:tcPr>
            <w:tcW w:w="3560" w:type="dxa"/>
            <w:vAlign w:val="center"/>
          </w:tcPr>
          <w:p w:rsidR="00F02FEC" w:rsidRDefault="00F02FEC" w:rsidP="00D061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0,91</w:t>
            </w:r>
          </w:p>
        </w:tc>
        <w:tc>
          <w:tcPr>
            <w:tcW w:w="2739" w:type="dxa"/>
            <w:vAlign w:val="center"/>
          </w:tcPr>
          <w:p w:rsidR="00F02FEC" w:rsidRDefault="00F02FEC" w:rsidP="00D061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4,66</w:t>
            </w:r>
          </w:p>
        </w:tc>
      </w:tr>
      <w:tr w:rsidR="00F02FEC" w:rsidTr="00F02FEC">
        <w:tc>
          <w:tcPr>
            <w:tcW w:w="3272" w:type="dxa"/>
            <w:vAlign w:val="center"/>
          </w:tcPr>
          <w:p w:rsidR="00F02FEC" w:rsidRPr="000D1BCA" w:rsidRDefault="00F02FEC" w:rsidP="00D0616C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Дисперсия износа </w:t>
            </w:r>
            <m:oMath>
              <m:r>
                <w:rPr>
                  <w:rFonts w:ascii="Cambria Math" w:hAnsi="Cambria Math" w:cs="Times New Roman"/>
                  <w:sz w:val="28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 xml:space="preserve"> мм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</m:oMath>
          </w:p>
        </w:tc>
        <w:tc>
          <w:tcPr>
            <w:tcW w:w="3560" w:type="dxa"/>
            <w:vAlign w:val="center"/>
          </w:tcPr>
          <w:p w:rsidR="00F02FEC" w:rsidRDefault="00F02FEC" w:rsidP="00D061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0,128</w:t>
            </w:r>
          </w:p>
        </w:tc>
        <w:tc>
          <w:tcPr>
            <w:tcW w:w="2739" w:type="dxa"/>
            <w:vAlign w:val="center"/>
          </w:tcPr>
          <w:p w:rsidR="00F02FEC" w:rsidRDefault="00F02FEC" w:rsidP="00D061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0,322</w:t>
            </w:r>
          </w:p>
        </w:tc>
      </w:tr>
    </w:tbl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FD2D8B" w:rsidP="00FD2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FD2D8B">
        <w:rPr>
          <w:rFonts w:ascii="Times New Roman" w:hAnsi="Times New Roman" w:cs="Times New Roman"/>
          <w:sz w:val="28"/>
        </w:rPr>
        <w:t>ависимости среднего износа деталей</w:t>
      </w:r>
      <w:r>
        <w:rPr>
          <w:rFonts w:ascii="Times New Roman" w:hAnsi="Times New Roman" w:cs="Times New Roman"/>
          <w:sz w:val="28"/>
        </w:rPr>
        <w:t xml:space="preserve"> </w:t>
      </w:r>
      <w:r w:rsidRPr="00FD2D8B">
        <w:rPr>
          <w:rFonts w:ascii="Times New Roman" w:hAnsi="Times New Roman" w:cs="Times New Roman"/>
          <w:sz w:val="28"/>
        </w:rPr>
        <w:t>и дисперсии от пробега</w:t>
      </w:r>
    </w:p>
    <w:p w:rsidR="00AC09EC" w:rsidRPr="00D14537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</w:rPr>
                <m:t>y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 w:cs="Times New Roman"/>
                  <w:sz w:val="28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acc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 w:cs="Times New Roman"/>
                  <w:sz w:val="28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acc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</w:rPr>
            <m:t xml:space="preserve">∙t, </m:t>
          </m:r>
          <m:r>
            <m:rPr>
              <m:sty m:val="p"/>
            </m:rPr>
            <w:rPr>
              <w:rFonts w:ascii="Cambria Math" w:hAnsi="Cambria Math" w:cs="Times New Roman"/>
              <w:sz w:val="28"/>
            </w:rPr>
            <m:t>мм</m:t>
          </m:r>
          <m:r>
            <w:rPr>
              <w:rFonts w:ascii="Cambria Math" w:hAnsi="Cambria Math" w:cs="Times New Roman"/>
              <w:sz w:val="28"/>
            </w:rPr>
            <m:t>(23)</m:t>
          </m:r>
        </m:oMath>
      </m:oMathPara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10CF" w:rsidRDefault="000510CF" w:rsidP="000510C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a=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 w:cs="Times New Roman"/>
                  <w:sz w:val="28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acc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</w:rPr>
            <m:t>, мм/тыс.км, (24)</m:t>
          </m:r>
        </m:oMath>
      </m:oMathPara>
    </w:p>
    <w:p w:rsidR="000510CF" w:rsidRPr="00D14537" w:rsidRDefault="000510CF" w:rsidP="000510C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</w:p>
    <w:p w:rsidR="000510CF" w:rsidRDefault="000510CF" w:rsidP="000510C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  <w:lang w:val="en-US"/>
            </w:rPr>
            <m:t>b</m:t>
          </m:r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>-D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</w:rPr>
            <m:t xml:space="preserve">,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мм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/тыс.км(25)</m:t>
          </m:r>
        </m:oMath>
      </m:oMathPara>
    </w:p>
    <w:p w:rsidR="000510CF" w:rsidRPr="00D47A4F" w:rsidRDefault="000510CF" w:rsidP="000510C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</w:p>
    <w:p w:rsidR="000510CF" w:rsidRPr="00D14537" w:rsidRDefault="000510CF" w:rsidP="000510C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 w:cs="Times New Roman"/>
                  <w:sz w:val="28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acc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</w:rPr>
            <m:t>мм</m:t>
          </m:r>
          <m:r>
            <w:rPr>
              <w:rFonts w:ascii="Cambria Math" w:hAnsi="Cambria Math" w:cs="Times New Roman"/>
              <w:sz w:val="28"/>
            </w:rPr>
            <m:t>(26)</m:t>
          </m:r>
        </m:oMath>
      </m:oMathPara>
    </w:p>
    <w:p w:rsidR="000510CF" w:rsidRDefault="000510CF" w:rsidP="00051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CC49CE" w:rsidRPr="00CC49CE" w:rsidRDefault="00CC49CE" w:rsidP="000510C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=D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>-D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</w:rPr>
            <m:t xml:space="preserve">,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мм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, (27)</m:t>
          </m:r>
        </m:oMath>
      </m:oMathPara>
    </w:p>
    <w:p w:rsidR="00CC49CE" w:rsidRPr="00F93F21" w:rsidRDefault="00CC49CE" w:rsidP="00051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0510CF" w:rsidRDefault="000510CF" w:rsidP="00051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a=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4,66-0,91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165-</m:t>
              </m:r>
              <m:r>
                <w:rPr>
                  <w:rFonts w:ascii="Cambria Math" w:hAnsi="Cambria Math" w:cs="Times New Roman"/>
                  <w:sz w:val="28"/>
                </w:rPr>
                <m:t>65</m:t>
              </m:r>
            </m:den>
          </m:f>
          <m:r>
            <w:rPr>
              <w:rFonts w:ascii="Cambria Math" w:hAnsi="Cambria Math" w:cs="Times New Roman"/>
              <w:sz w:val="28"/>
            </w:rPr>
            <m:t>=0,0375 мм/тыс.км</m:t>
          </m:r>
        </m:oMath>
      </m:oMathPara>
    </w:p>
    <w:p w:rsidR="000510CF" w:rsidRPr="00CF0D3D" w:rsidRDefault="000510CF" w:rsidP="00051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10CF" w:rsidRDefault="000510CF" w:rsidP="00051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  <w:lang w:val="en-US"/>
            </w:rPr>
            <m:t>b</m:t>
          </m:r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0,322-0,128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165-65</m:t>
              </m:r>
            </m:den>
          </m:f>
          <m:r>
            <w:rPr>
              <w:rFonts w:ascii="Cambria Math" w:hAnsi="Cambria Math" w:cs="Times New Roman"/>
              <w:sz w:val="28"/>
            </w:rPr>
            <m:t xml:space="preserve">=0,00194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мм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/тыс.км</m:t>
          </m:r>
        </m:oMath>
      </m:oMathPara>
    </w:p>
    <w:p w:rsidR="000510CF" w:rsidRPr="00CF0D3D" w:rsidRDefault="000510CF" w:rsidP="00051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510CF" w:rsidRDefault="000510CF" w:rsidP="00051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</w:rPr>
            <m:t>=4,66-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4,66-0,91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165-</m:t>
              </m:r>
              <m:r>
                <w:rPr>
                  <w:rFonts w:ascii="Cambria Math" w:hAnsi="Cambria Math" w:cs="Times New Roman"/>
                  <w:sz w:val="28"/>
                </w:rPr>
                <m:t>65</m:t>
              </m:r>
            </m:den>
          </m:f>
          <m:r>
            <w:rPr>
              <w:rFonts w:ascii="Cambria Math" w:hAnsi="Cambria Math" w:cs="Times New Roman"/>
              <w:sz w:val="28"/>
            </w:rPr>
            <m:t>∙</m:t>
          </m:r>
          <m:r>
            <w:rPr>
              <w:rFonts w:ascii="Cambria Math" w:hAnsi="Cambria Math" w:cs="Times New Roman"/>
              <w:sz w:val="28"/>
              <w:lang w:val="en-US"/>
            </w:rPr>
            <m:t>165=-1,5275</m:t>
          </m:r>
          <m:r>
            <w:rPr>
              <w:rFonts w:ascii="Cambria Math" w:hAnsi="Cambria Math" w:cs="Times New Roman"/>
              <w:sz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</w:rPr>
            <m:t>мм&lt;0</m:t>
          </m:r>
        </m:oMath>
      </m:oMathPara>
    </w:p>
    <w:p w:rsidR="00D0616C" w:rsidRDefault="00D0616C" w:rsidP="00051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49CE" w:rsidRDefault="00CC49CE" w:rsidP="00051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=</m:t>
          </m:r>
          <m:r>
            <w:rPr>
              <w:rFonts w:ascii="Cambria Math" w:hAnsi="Cambria Math" w:cs="Times New Roman"/>
              <w:sz w:val="28"/>
            </w:rPr>
            <m:t>0,322-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0,322-0,128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165-65</m:t>
              </m:r>
            </m:den>
          </m:f>
          <m:r>
            <w:rPr>
              <w:rFonts w:ascii="Cambria Math" w:hAnsi="Cambria Math" w:cs="Times New Roman"/>
              <w:sz w:val="28"/>
            </w:rPr>
            <m:t>∙</m:t>
          </m:r>
          <m:r>
            <w:rPr>
              <w:rFonts w:ascii="Cambria Math" w:hAnsi="Cambria Math" w:cs="Times New Roman"/>
              <w:sz w:val="28"/>
              <w:lang w:val="en-US"/>
            </w:rPr>
            <m:t>165</m:t>
          </m:r>
          <m:r>
            <w:rPr>
              <w:rFonts w:ascii="Cambria Math" w:hAnsi="Cambria Math" w:cs="Times New Roman"/>
              <w:sz w:val="28"/>
              <w:lang w:val="en-US"/>
            </w:rPr>
            <m:t>=0,0019</m:t>
          </m:r>
          <m:r>
            <w:rPr>
              <w:rFonts w:ascii="Cambria Math" w:hAnsi="Cambria Math" w:cs="Times New Roman"/>
              <w:sz w:val="28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мм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</m:oMath>
      </m:oMathPara>
    </w:p>
    <w:p w:rsidR="00CC49CE" w:rsidRDefault="00CC49CE" w:rsidP="00051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D14537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=D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>-D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>-D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</w:rPr>
            <m:t xml:space="preserve">∙t, </m:t>
          </m:r>
          <m:sSup>
            <m:sSupPr>
              <m:ctrlPr>
                <w:rPr>
                  <w:rFonts w:ascii="Cambria Math" w:hAnsi="Cambria Math" w:cs="Times New Roman"/>
                  <w:sz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мм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(2</m:t>
          </m:r>
          <m:r>
            <w:rPr>
              <w:rFonts w:ascii="Cambria Math" w:hAnsi="Cambria Math" w:cs="Times New Roman"/>
              <w:sz w:val="28"/>
            </w:rPr>
            <m:t>8</m:t>
          </m:r>
          <m:r>
            <w:rPr>
              <w:rFonts w:ascii="Cambria Math" w:hAnsi="Cambria Math" w:cs="Times New Roman"/>
              <w:sz w:val="28"/>
            </w:rPr>
            <m:t>)</m:t>
          </m:r>
        </m:oMath>
      </m:oMathPara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Pr="00F93F21" w:rsidRDefault="001F423E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</w:rPr>
                <m:t>y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=4,66-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4,66-0,91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165-</m:t>
              </m:r>
              <m:r>
                <w:rPr>
                  <w:rFonts w:ascii="Cambria Math" w:hAnsi="Cambria Math" w:cs="Times New Roman"/>
                  <w:sz w:val="28"/>
                </w:rPr>
                <m:t>65</m:t>
              </m:r>
            </m:den>
          </m:f>
          <m:r>
            <w:rPr>
              <w:rFonts w:ascii="Cambria Math" w:hAnsi="Cambria Math" w:cs="Times New Roman"/>
              <w:sz w:val="28"/>
            </w:rPr>
            <m:t>∙</m:t>
          </m:r>
          <m:r>
            <w:rPr>
              <w:rFonts w:ascii="Cambria Math" w:hAnsi="Cambria Math" w:cs="Times New Roman"/>
              <w:sz w:val="28"/>
              <w:lang w:val="en-US"/>
            </w:rPr>
            <m:t>165</m:t>
          </m:r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4,66-0,91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165-</m:t>
              </m:r>
              <m:r>
                <w:rPr>
                  <w:rFonts w:ascii="Cambria Math" w:hAnsi="Cambria Math" w:cs="Times New Roman"/>
                  <w:sz w:val="28"/>
                </w:rPr>
                <m:t>65</m:t>
              </m:r>
            </m:den>
          </m:f>
          <m:r>
            <w:rPr>
              <w:rFonts w:ascii="Cambria Math" w:hAnsi="Cambria Math" w:cs="Times New Roman"/>
              <w:sz w:val="28"/>
            </w:rPr>
            <m:t>∙t=-1,5275+0,0375∙</m:t>
          </m:r>
          <m:r>
            <w:rPr>
              <w:rFonts w:ascii="Cambria Math" w:hAnsi="Cambria Math" w:cs="Times New Roman"/>
              <w:sz w:val="28"/>
              <w:lang w:val="en-US"/>
            </w:rPr>
            <m:t>t,</m:t>
          </m:r>
          <m:r>
            <m:rPr>
              <m:sty m:val="p"/>
            </m:rPr>
            <w:rPr>
              <w:rFonts w:ascii="Cambria Math" w:hAnsi="Cambria Math" w:cs="Times New Roman"/>
              <w:sz w:val="28"/>
            </w:rPr>
            <m:t>мм</m:t>
          </m:r>
        </m:oMath>
      </m:oMathPara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E0273" w:rsidRPr="006E0273" w:rsidRDefault="00F93F21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</w:rPr>
            <m:t>D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=0,322-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0,322-0,128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165-65</m:t>
              </m:r>
            </m:den>
          </m:f>
          <m:r>
            <w:rPr>
              <w:rFonts w:ascii="Cambria Math" w:hAnsi="Cambria Math" w:cs="Times New Roman"/>
              <w:sz w:val="28"/>
            </w:rPr>
            <m:t>∙</m:t>
          </m:r>
          <m:r>
            <w:rPr>
              <w:rFonts w:ascii="Cambria Math" w:hAnsi="Cambria Math" w:cs="Times New Roman"/>
              <w:sz w:val="28"/>
              <w:lang w:val="en-US"/>
            </w:rPr>
            <m:t>165</m:t>
          </m:r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0,322-0,128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165-65</m:t>
              </m:r>
            </m:den>
          </m:f>
          <m:r>
            <w:rPr>
              <w:rFonts w:ascii="Cambria Math" w:hAnsi="Cambria Math" w:cs="Times New Roman"/>
              <w:sz w:val="28"/>
            </w:rPr>
            <m:t>∙t=</m:t>
          </m:r>
        </m:oMath>
      </m:oMathPara>
    </w:p>
    <w:p w:rsidR="00AC09EC" w:rsidRPr="00977906" w:rsidRDefault="006E0273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</w:rPr>
            <m:t>=0,0019+0,00194∙t,</m:t>
          </m:r>
          <m:sSup>
            <m:sSupPr>
              <m:ctrlPr>
                <w:rPr>
                  <w:rFonts w:ascii="Cambria Math" w:hAnsi="Cambria Math" w:cs="Times New Roman"/>
                  <w:sz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мм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</m:oMath>
      </m:oMathPara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6C3BA8" w:rsidP="00E4677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C3BA8">
        <w:rPr>
          <w:rFonts w:ascii="Times New Roman" w:hAnsi="Times New Roman" w:cs="Times New Roman"/>
          <w:sz w:val="28"/>
        </w:rPr>
        <w:lastRenderedPageBreak/>
        <w:drawing>
          <wp:inline distT="0" distB="0" distL="0" distR="0">
            <wp:extent cx="5940425" cy="2712400"/>
            <wp:effectExtent l="19050" t="0" r="22225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32FA0" w:rsidRDefault="00732FA0" w:rsidP="00E467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E46771" w:rsidRPr="005B51B8" w:rsidRDefault="00E46771" w:rsidP="00E467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Рисунок 6 – </w:t>
      </w:r>
      <w:r w:rsidR="005B51B8">
        <w:rPr>
          <w:rFonts w:ascii="Times New Roman" w:hAnsi="Times New Roman" w:cs="Times New Roman"/>
          <w:sz w:val="28"/>
          <w:lang w:val="en-US"/>
        </w:rPr>
        <w:t>y=f(t)</w:t>
      </w: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6C3BA8" w:rsidP="005B51B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C3BA8">
        <w:rPr>
          <w:rFonts w:ascii="Times New Roman" w:hAnsi="Times New Roman" w:cs="Times New Roman"/>
          <w:sz w:val="28"/>
        </w:rPr>
        <w:drawing>
          <wp:inline distT="0" distB="0" distL="0" distR="0">
            <wp:extent cx="5940425" cy="2712400"/>
            <wp:effectExtent l="19050" t="0" r="22225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32FA0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5B51B8" w:rsidRDefault="005B51B8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Рисунок </w:t>
      </w:r>
      <w:r w:rsidRPr="00CF0D3D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  <w:lang w:val="en-US"/>
        </w:rPr>
        <w:t>D</w:t>
      </w:r>
      <w:r w:rsidRPr="00CF0D3D">
        <w:rPr>
          <w:rFonts w:ascii="Times New Roman" w:hAnsi="Times New Roman" w:cs="Times New Roman"/>
          <w:sz w:val="28"/>
        </w:rPr>
        <w:t>=(</w:t>
      </w:r>
      <w:r>
        <w:rPr>
          <w:rFonts w:ascii="Times New Roman" w:hAnsi="Times New Roman" w:cs="Times New Roman"/>
          <w:sz w:val="28"/>
          <w:lang w:val="en-US"/>
        </w:rPr>
        <w:t>y</w:t>
      </w:r>
      <w:r w:rsidRPr="00CF0D3D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  <w:lang w:val="en-US"/>
        </w:rPr>
        <w:t>t</w:t>
      </w:r>
      <w:r w:rsidRPr="00CF0D3D">
        <w:rPr>
          <w:rFonts w:ascii="Times New Roman" w:hAnsi="Times New Roman" w:cs="Times New Roman"/>
          <w:sz w:val="28"/>
        </w:rPr>
        <w:t>))</w:t>
      </w:r>
    </w:p>
    <w:p w:rsidR="00732FA0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32FA0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32FA0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32FA0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32FA0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32FA0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32FA0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32FA0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32FA0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32FA0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32FA0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32FA0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32FA0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32FA0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32FA0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32FA0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32FA0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32FA0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32FA0" w:rsidRPr="00CF0D3D" w:rsidRDefault="00732FA0" w:rsidP="005B51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AC09EC" w:rsidRPr="00AC09EC" w:rsidRDefault="00AC09EC" w:rsidP="00AC09EC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7" w:name="_Toc136555640"/>
      <w:r w:rsidRPr="00AC09EC">
        <w:rPr>
          <w:rFonts w:ascii="Times New Roman" w:hAnsi="Times New Roman" w:cs="Times New Roman"/>
          <w:b/>
          <w:sz w:val="28"/>
        </w:rPr>
        <w:t>7 РАСЧЕТ ПАРАМЕТРОВ ПРОКАТА БАНДАЖА</w:t>
      </w:r>
      <w:bookmarkEnd w:id="7"/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8D0348" w:rsidP="008D034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0348">
        <w:rPr>
          <w:rFonts w:ascii="Times New Roman" w:hAnsi="Times New Roman" w:cs="Times New Roman"/>
          <w:sz w:val="28"/>
        </w:rPr>
        <w:t>Таблица 5 – Результаты расчета средних значений, дисперсий и среднеквадратических отклонений проката бандажа</w:t>
      </w:r>
    </w:p>
    <w:tbl>
      <w:tblPr>
        <w:tblStyle w:val="a7"/>
        <w:tblW w:w="0" w:type="auto"/>
        <w:tblLook w:val="04A0"/>
      </w:tblPr>
      <w:tblGrid>
        <w:gridCol w:w="2079"/>
        <w:gridCol w:w="891"/>
        <w:gridCol w:w="919"/>
        <w:gridCol w:w="947"/>
        <w:gridCol w:w="947"/>
        <w:gridCol w:w="947"/>
        <w:gridCol w:w="947"/>
        <w:gridCol w:w="947"/>
        <w:gridCol w:w="947"/>
      </w:tblGrid>
      <w:tr w:rsidR="00581AD8" w:rsidTr="00526C88">
        <w:tc>
          <w:tcPr>
            <w:tcW w:w="2079" w:type="dxa"/>
            <w:vMerge w:val="restart"/>
            <w:vAlign w:val="center"/>
          </w:tcPr>
          <w:p w:rsidR="00581AD8" w:rsidRDefault="00581AD8" w:rsidP="00526C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Величина</w:t>
            </w:r>
          </w:p>
        </w:tc>
        <w:tc>
          <w:tcPr>
            <w:tcW w:w="7492" w:type="dxa"/>
            <w:gridSpan w:val="8"/>
            <w:vAlign w:val="center"/>
          </w:tcPr>
          <w:p w:rsidR="00581AD8" w:rsidRPr="005065DC" w:rsidRDefault="00581AD8" w:rsidP="00526C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Пробег, тыс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м</w:t>
            </w:r>
          </w:p>
        </w:tc>
      </w:tr>
      <w:tr w:rsidR="00581AD8" w:rsidTr="00526C88">
        <w:tc>
          <w:tcPr>
            <w:tcW w:w="2079" w:type="dxa"/>
            <w:vMerge/>
            <w:vAlign w:val="center"/>
          </w:tcPr>
          <w:p w:rsidR="00581AD8" w:rsidRDefault="00581AD8" w:rsidP="00526C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1" w:type="dxa"/>
            <w:vAlign w:val="center"/>
          </w:tcPr>
          <w:p w:rsidR="00581AD8" w:rsidRDefault="00581AD8" w:rsidP="00526C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19" w:type="dxa"/>
            <w:vAlign w:val="center"/>
          </w:tcPr>
          <w:p w:rsidR="00581AD8" w:rsidRDefault="00581AD8" w:rsidP="00526C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947" w:type="dxa"/>
            <w:vAlign w:val="center"/>
          </w:tcPr>
          <w:p w:rsidR="00581AD8" w:rsidRDefault="00581AD8" w:rsidP="00526C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947" w:type="dxa"/>
            <w:vAlign w:val="center"/>
          </w:tcPr>
          <w:p w:rsidR="00581AD8" w:rsidRDefault="00581AD8" w:rsidP="00526C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947" w:type="dxa"/>
            <w:vAlign w:val="center"/>
          </w:tcPr>
          <w:p w:rsidR="00581AD8" w:rsidRDefault="00581AD8" w:rsidP="00526C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947" w:type="dxa"/>
            <w:vAlign w:val="center"/>
          </w:tcPr>
          <w:p w:rsidR="00581AD8" w:rsidRDefault="00581AD8" w:rsidP="00526C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250</w:t>
            </w:r>
          </w:p>
        </w:tc>
        <w:tc>
          <w:tcPr>
            <w:tcW w:w="947" w:type="dxa"/>
            <w:vAlign w:val="center"/>
          </w:tcPr>
          <w:p w:rsidR="00581AD8" w:rsidRDefault="00581AD8" w:rsidP="00526C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300</w:t>
            </w:r>
          </w:p>
        </w:tc>
        <w:tc>
          <w:tcPr>
            <w:tcW w:w="947" w:type="dxa"/>
            <w:vAlign w:val="center"/>
          </w:tcPr>
          <w:p w:rsidR="00581AD8" w:rsidRDefault="00581AD8" w:rsidP="00526C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350</w:t>
            </w:r>
          </w:p>
        </w:tc>
      </w:tr>
      <w:tr w:rsidR="00526C88" w:rsidTr="00526C88">
        <w:tc>
          <w:tcPr>
            <w:tcW w:w="2079" w:type="dxa"/>
            <w:vAlign w:val="center"/>
          </w:tcPr>
          <w:p w:rsidR="00526C88" w:rsidRDefault="00526C88" w:rsidP="00526C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Средний прокат</w:t>
            </w:r>
            <m:oMath>
              <m:r>
                <w:rPr>
                  <w:rFonts w:ascii="Cambria Math" w:hAnsi="Cambria Math" w:cs="Times New Roman"/>
                  <w:sz w:val="28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e>
              </m:acc>
            </m:oMath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мм</w:t>
            </w:r>
            <w:proofErr w:type="gramEnd"/>
          </w:p>
        </w:tc>
        <w:tc>
          <w:tcPr>
            <w:tcW w:w="891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-1,5275</w:t>
            </w:r>
          </w:p>
        </w:tc>
        <w:tc>
          <w:tcPr>
            <w:tcW w:w="919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0,3475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2,2225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4,0975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5,9725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7,8475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9,7225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11,5975</w:t>
            </w:r>
          </w:p>
        </w:tc>
      </w:tr>
      <w:tr w:rsidR="00526C88" w:rsidTr="00526C88">
        <w:tc>
          <w:tcPr>
            <w:tcW w:w="2079" w:type="dxa"/>
            <w:vAlign w:val="center"/>
          </w:tcPr>
          <w:p w:rsidR="00526C88" w:rsidRDefault="00526C88" w:rsidP="00526C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Дисперсия проката </w:t>
            </w:r>
            <m:oMath>
              <m:r>
                <w:rPr>
                  <w:rFonts w:ascii="Cambria Math" w:hAnsi="Cambria Math" w:cs="Times New Roman"/>
                  <w:sz w:val="28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y(</m:t>
                  </m:r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8"/>
                    </w:rPr>
                    <m:t>)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 </m:t>
                  </m:r>
                  <w:proofErr w:type="gramStart"/>
                  <m:r>
                    <w:rPr>
                      <w:rFonts w:ascii="Cambria Math" w:hAnsi="Cambria Math" w:cs="Times New Roman"/>
                      <w:sz w:val="28"/>
                    </w:rPr>
                    <m:t>мм</m:t>
                  </m:r>
                  <w:proofErr w:type="gramEnd"/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</m:oMath>
          </w:p>
        </w:tc>
        <w:tc>
          <w:tcPr>
            <w:tcW w:w="891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0,0019</w:t>
            </w:r>
          </w:p>
        </w:tc>
        <w:tc>
          <w:tcPr>
            <w:tcW w:w="919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0,0989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0,1959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0,2929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0,3899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0,4869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0,5839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0,6809</w:t>
            </w:r>
          </w:p>
        </w:tc>
      </w:tr>
      <w:tr w:rsidR="00526C88" w:rsidTr="00526C88">
        <w:tc>
          <w:tcPr>
            <w:tcW w:w="2079" w:type="dxa"/>
            <w:vAlign w:val="center"/>
          </w:tcPr>
          <w:p w:rsidR="00526C88" w:rsidRPr="00BC3175" w:rsidRDefault="00526C88" w:rsidP="00526C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Среднее квадратическое отклонение проката</w:t>
            </w:r>
            <w:r w:rsidRPr="00BC3175">
              <w:rPr>
                <w:rFonts w:ascii="Times New Roman" w:hAnsi="Times New Roman" w:cs="Times New Roman"/>
                <w:sz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</w:rPr>
                <m:t>σ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y(</m:t>
                  </m:r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8"/>
                    </w:rPr>
                    <m:t>)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w:proofErr w:type="gramStart"/>
              <m:r>
                <w:rPr>
                  <w:rFonts w:ascii="Cambria Math" w:hAnsi="Cambria Math" w:cs="Times New Roman"/>
                  <w:sz w:val="28"/>
                </w:rPr>
                <m:t>мм</m:t>
              </m:r>
            </m:oMath>
            <w:proofErr w:type="gramEnd"/>
          </w:p>
        </w:tc>
        <w:tc>
          <w:tcPr>
            <w:tcW w:w="891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0,0436</w:t>
            </w:r>
          </w:p>
        </w:tc>
        <w:tc>
          <w:tcPr>
            <w:tcW w:w="919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0,3145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0,4426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0,5412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0,6244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0,6978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0,7641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0,8252</w:t>
            </w:r>
          </w:p>
        </w:tc>
      </w:tr>
      <w:tr w:rsidR="00526C88" w:rsidTr="00526C88">
        <w:tc>
          <w:tcPr>
            <w:tcW w:w="2079" w:type="dxa"/>
            <w:vAlign w:val="center"/>
          </w:tcPr>
          <w:p w:rsidR="00526C88" w:rsidRDefault="00526C88" w:rsidP="00526C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Утроенное значение </w:t>
            </w:r>
            <m:oMath>
              <m:r>
                <w:rPr>
                  <w:rFonts w:ascii="Cambria Math" w:hAnsi="Cambria Math" w:cs="Times New Roman"/>
                  <w:sz w:val="28"/>
                </w:rPr>
                <m:t>3σ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y(</m:t>
                  </m:r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8"/>
                    </w:rPr>
                    <m:t>)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 мм</m:t>
              </m:r>
            </m:oMath>
          </w:p>
        </w:tc>
        <w:tc>
          <w:tcPr>
            <w:tcW w:w="891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0,1308</w:t>
            </w:r>
          </w:p>
        </w:tc>
        <w:tc>
          <w:tcPr>
            <w:tcW w:w="919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0,9435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1,3278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1,6236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1,8733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2,0933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2,2924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2,4755</w:t>
            </w:r>
          </w:p>
        </w:tc>
      </w:tr>
      <w:tr w:rsidR="00526C88" w:rsidTr="00526C88">
        <w:tc>
          <w:tcPr>
            <w:tcW w:w="2079" w:type="dxa"/>
            <w:vAlign w:val="center"/>
          </w:tcPr>
          <w:p w:rsidR="00526C88" w:rsidRDefault="00526C88" w:rsidP="00526C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Нижняя граница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y</m:t>
                      </m:r>
                      <m:r>
                        <w:rPr>
                          <w:rFonts w:ascii="Cambria Math" w:hAnsi="Cambria Math" w:cs="Times New Roman"/>
                          <w:sz w:val="28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)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мин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w:proofErr w:type="gramStart"/>
              <m:r>
                <w:rPr>
                  <w:rFonts w:ascii="Cambria Math" w:hAnsi="Cambria Math" w:cs="Times New Roman"/>
                  <w:sz w:val="28"/>
                </w:rPr>
                <m:t>мм</m:t>
              </m:r>
            </m:oMath>
            <w:proofErr w:type="gramEnd"/>
          </w:p>
        </w:tc>
        <w:tc>
          <w:tcPr>
            <w:tcW w:w="891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-1,3967</w:t>
            </w:r>
          </w:p>
        </w:tc>
        <w:tc>
          <w:tcPr>
            <w:tcW w:w="919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1,2910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3,5503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5,7211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7,8458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9,9408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12,0149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14,0730</w:t>
            </w:r>
          </w:p>
        </w:tc>
      </w:tr>
      <w:tr w:rsidR="00526C88" w:rsidTr="00526C88">
        <w:tc>
          <w:tcPr>
            <w:tcW w:w="2079" w:type="dxa"/>
            <w:vAlign w:val="center"/>
          </w:tcPr>
          <w:p w:rsidR="00526C88" w:rsidRDefault="00526C88" w:rsidP="00526C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Верхняя граница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y</m:t>
                      </m:r>
                      <m:r>
                        <w:rPr>
                          <w:rFonts w:ascii="Cambria Math" w:hAnsi="Cambria Math" w:cs="Times New Roman"/>
                          <w:sz w:val="28"/>
                        </w:rPr>
                        <m:t>(t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)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макс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w:proofErr w:type="gramStart"/>
              <m:r>
                <w:rPr>
                  <w:rFonts w:ascii="Cambria Math" w:hAnsi="Cambria Math" w:cs="Times New Roman"/>
                  <w:sz w:val="28"/>
                </w:rPr>
                <m:t>мм</m:t>
              </m:r>
            </m:oMath>
            <w:proofErr w:type="gramEnd"/>
          </w:p>
        </w:tc>
        <w:tc>
          <w:tcPr>
            <w:tcW w:w="891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-1,6583</w:t>
            </w:r>
          </w:p>
        </w:tc>
        <w:tc>
          <w:tcPr>
            <w:tcW w:w="919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-0,5960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0,8947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2,4739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4,0992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5,7542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7,4301</w:t>
            </w:r>
          </w:p>
        </w:tc>
        <w:tc>
          <w:tcPr>
            <w:tcW w:w="947" w:type="dxa"/>
            <w:vAlign w:val="center"/>
          </w:tcPr>
          <w:p w:rsidR="00526C88" w:rsidRPr="00526C88" w:rsidRDefault="00526C88" w:rsidP="00526C8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6C88">
              <w:rPr>
                <w:rFonts w:ascii="Times New Roman" w:hAnsi="Times New Roman" w:cs="Times New Roman"/>
                <w:color w:val="000000"/>
                <w:sz w:val="20"/>
              </w:rPr>
              <w:t>9,1220</w:t>
            </w:r>
          </w:p>
        </w:tc>
      </w:tr>
    </w:tbl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E1231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Серия электровоза ЧС2К. Заданный пробег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Т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</w:rPr>
              <m:t>зад</m:t>
            </m:r>
          </m:sub>
        </m:sSub>
        <m:r>
          <w:rPr>
            <w:rFonts w:ascii="Cambria Math" w:hAnsi="Cambria Math" w:cs="Times New Roman"/>
            <w:sz w:val="28"/>
          </w:rPr>
          <m:t>=190 тыс.км.</m:t>
        </m:r>
      </m:oMath>
    </w:p>
    <w:p w:rsidR="005B3724" w:rsidRDefault="005B3724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3724">
        <w:rPr>
          <w:rFonts w:ascii="Times New Roman" w:hAnsi="Times New Roman" w:cs="Times New Roman"/>
          <w:sz w:val="28"/>
        </w:rPr>
        <w:t>Расчет среднеквадратических отклонений</w:t>
      </w:r>
    </w:p>
    <w:p w:rsidR="005B3724" w:rsidRPr="005B3724" w:rsidRDefault="005B3724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</w:rPr>
            <m:t>σ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rad>
          <m:r>
            <w:rPr>
              <w:rFonts w:ascii="Cambria Math" w:hAnsi="Cambria Math" w:cs="Times New Roman"/>
              <w:sz w:val="28"/>
            </w:rPr>
            <m:t>, мм, (2</m:t>
          </m:r>
          <m:r>
            <w:rPr>
              <w:rFonts w:ascii="Cambria Math" w:hAnsi="Cambria Math" w:cs="Times New Roman"/>
              <w:sz w:val="28"/>
            </w:rPr>
            <m:t>9</m:t>
          </m:r>
          <m:r>
            <w:rPr>
              <w:rFonts w:ascii="Cambria Math" w:hAnsi="Cambria Math" w:cs="Times New Roman"/>
              <w:sz w:val="28"/>
            </w:rPr>
            <m:t>)</m:t>
          </m:r>
        </m:oMath>
      </m:oMathPara>
    </w:p>
    <w:p w:rsidR="005B3724" w:rsidRDefault="005B3724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B3724" w:rsidRDefault="00A86993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Плотность распределения по нормальному закону</w:t>
      </w:r>
    </w:p>
    <w:p w:rsidR="00671417" w:rsidRPr="008767AD" w:rsidRDefault="00A86993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σ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>∙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</w:rPr>
                    <m:t>2π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(y-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acc>
                      <m:r>
                        <w:rPr>
                          <w:rFonts w:ascii="Cambria Math" w:hAnsi="Cambria Math" w:cs="Times New Roman"/>
                          <w:sz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</w:rPr>
                    <m:t>2σ^2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</m:den>
              </m:f>
            </m:sup>
          </m:sSup>
          <m:r>
            <w:rPr>
              <w:rFonts w:ascii="Cambria Math" w:hAnsi="Cambria Math" w:cs="Times New Roman"/>
              <w:sz w:val="28"/>
            </w:rPr>
            <m:t>, (</m:t>
          </m:r>
          <m:r>
            <w:rPr>
              <w:rFonts w:ascii="Cambria Math" w:hAnsi="Cambria Math" w:cs="Times New Roman"/>
              <w:sz w:val="28"/>
            </w:rPr>
            <m:t>30</m:t>
          </m:r>
          <m:r>
            <w:rPr>
              <w:rFonts w:ascii="Cambria Math" w:hAnsi="Cambria Math" w:cs="Times New Roman"/>
              <w:sz w:val="28"/>
            </w:rPr>
            <m:t>)</m:t>
          </m:r>
        </m:oMath>
      </m:oMathPara>
    </w:p>
    <w:p w:rsidR="00A86993" w:rsidRDefault="00A86993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86993" w:rsidRDefault="00A86993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86993" w:rsidRDefault="00A86993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637E31" w:rsidP="0067141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940425" cy="2854330"/>
            <wp:effectExtent l="19050" t="0" r="3175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71417" w:rsidRPr="00671417" w:rsidRDefault="00671417" w:rsidP="0067141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Рисунок 8 – Средний прокат бандажей</w:t>
      </w: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17D0" w:rsidRDefault="002A17D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09EC" w:rsidRDefault="00AC09E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0D3D" w:rsidRPr="00CF0D3D" w:rsidRDefault="00CF0D3D" w:rsidP="00CF0D3D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8" w:name="_Toc136555641"/>
      <w:r w:rsidRPr="00CF0D3D">
        <w:rPr>
          <w:rFonts w:ascii="Times New Roman" w:hAnsi="Times New Roman" w:cs="Times New Roman"/>
          <w:b/>
          <w:sz w:val="28"/>
        </w:rPr>
        <w:t>8 ОПРЕДЕЛЕНИЕ НАРАБОТКИ БАНАДАЖА ДО ОБТОЧКИ</w:t>
      </w:r>
      <w:bookmarkEnd w:id="8"/>
    </w:p>
    <w:p w:rsidR="00CF0D3D" w:rsidRPr="00CF0D3D" w:rsidRDefault="00CF0D3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0D3D" w:rsidRPr="00CF0D3D" w:rsidRDefault="00E250E0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E250E0">
        <w:rPr>
          <w:rFonts w:ascii="Times New Roman" w:hAnsi="Times New Roman" w:cs="Times New Roman"/>
          <w:sz w:val="28"/>
        </w:rPr>
        <w:t>редний пробег до технического обслуживания ТО-4</w:t>
      </w:r>
    </w:p>
    <w:p w:rsidR="00CF0D3D" w:rsidRPr="00CF0D3D" w:rsidRDefault="00977D69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Т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ТО-4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пр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</w:rPr>
                <m:t>а</m:t>
              </m:r>
            </m:den>
          </m:f>
          <m:r>
            <w:rPr>
              <w:rFonts w:ascii="Cambria Math" w:hAnsi="Cambria Math" w:cs="Times New Roman"/>
              <w:sz w:val="28"/>
            </w:rPr>
            <m:t>, тыс.км, (</m:t>
          </m:r>
          <m:r>
            <w:rPr>
              <w:rFonts w:ascii="Cambria Math" w:hAnsi="Cambria Math" w:cs="Times New Roman"/>
              <w:sz w:val="28"/>
            </w:rPr>
            <m:t>3</m:t>
          </m:r>
          <m:r>
            <w:rPr>
              <w:rFonts w:ascii="Cambria Math" w:hAnsi="Cambria Math" w:cs="Times New Roman"/>
              <w:sz w:val="28"/>
            </w:rPr>
            <m:t>1</m:t>
          </m:r>
          <m:r>
            <w:rPr>
              <w:rFonts w:ascii="Cambria Math" w:hAnsi="Cambria Math" w:cs="Times New Roman"/>
              <w:sz w:val="28"/>
            </w:rPr>
            <m:t>)</m:t>
          </m:r>
        </m:oMath>
      </m:oMathPara>
    </w:p>
    <w:p w:rsidR="00C740C5" w:rsidRPr="00CF0D3D" w:rsidRDefault="00C740C5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0D3D" w:rsidRPr="00CF0D3D" w:rsidRDefault="00CC02A6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Т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ТО-4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5-(-1,5275)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0,0375</m:t>
              </m:r>
            </m:den>
          </m:f>
          <m:r>
            <w:rPr>
              <w:rFonts w:ascii="Cambria Math" w:hAnsi="Cambria Math" w:cs="Times New Roman"/>
              <w:sz w:val="28"/>
            </w:rPr>
            <m:t>=</m:t>
          </m:r>
          <m:r>
            <w:rPr>
              <w:rFonts w:ascii="Cambria Math" w:hAnsi="Cambria Math" w:cs="Times New Roman"/>
              <w:sz w:val="28"/>
            </w:rPr>
            <m:t xml:space="preserve">174 </m:t>
          </m:r>
          <m:r>
            <w:rPr>
              <w:rFonts w:ascii="Cambria Math" w:hAnsi="Cambria Math" w:cs="Times New Roman"/>
              <w:sz w:val="28"/>
            </w:rPr>
            <m:t>тыс.км</m:t>
          </m:r>
          <m:r>
            <w:rPr>
              <w:rFonts w:ascii="Cambria Math" w:hAnsi="Cambria Math" w:cs="Times New Roman"/>
              <w:sz w:val="28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зад</m:t>
              </m:r>
            </m:sub>
          </m:sSub>
          <m:r>
            <w:rPr>
              <w:rFonts w:ascii="Cambria Math" w:hAnsi="Cambria Math" w:cs="Times New Roman"/>
              <w:sz w:val="28"/>
            </w:rPr>
            <m:t>=190 тыс. км</m:t>
          </m:r>
        </m:oMath>
      </m:oMathPara>
    </w:p>
    <w:p w:rsidR="00CF0D3D" w:rsidRPr="00CF0D3D" w:rsidRDefault="00CF0D3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0D3D" w:rsidRPr="00CF0D3D" w:rsidRDefault="00F641E4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F641E4">
        <w:rPr>
          <w:rFonts w:ascii="Times New Roman" w:hAnsi="Times New Roman" w:cs="Times New Roman"/>
          <w:sz w:val="28"/>
        </w:rPr>
        <w:t>аименьший и наиболе</w:t>
      </w:r>
      <w:r>
        <w:rPr>
          <w:rFonts w:ascii="Times New Roman" w:hAnsi="Times New Roman" w:cs="Times New Roman"/>
          <w:sz w:val="28"/>
        </w:rPr>
        <w:t>е поздний сроки производства ТО-</w:t>
      </w:r>
      <w:r w:rsidRPr="00F641E4">
        <w:rPr>
          <w:rFonts w:ascii="Times New Roman" w:hAnsi="Times New Roman" w:cs="Times New Roman"/>
          <w:sz w:val="28"/>
        </w:rPr>
        <w:t>4</w:t>
      </w:r>
    </w:p>
    <w:p w:rsidR="00CF0D3D" w:rsidRPr="00E55168" w:rsidRDefault="00E55168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н</m:t>
              </m:r>
            </m:sub>
          </m:sSub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9b+2a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пр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lang w:val="en-US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radPr>
                <m:deg/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9b+2a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lang w:val="en-US"/>
                                            </w:rPr>
                                            <m:t>y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</w:rPr>
                                        <m:t>пр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lang w:val="en-US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lang w:val="en-US"/>
                                            </w:rPr>
                                            <m:t>y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</w:rPr>
                                        <m:t>0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-4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p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lang w:val="en-US"/>
                                            </w:rPr>
                                            <m:t>y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</w:rPr>
                                        <m:t>пр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lang w:val="en-US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lang w:val="en-US"/>
                                            </w:rPr>
                                            <m:t>y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</w:rPr>
                                        <m:t>0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-9D(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)</m:t>
                          </m:r>
                        </m:e>
                      </m:d>
                    </m:e>
                  </m:eqAr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lang w:val="en-US"/>
            </w:rPr>
            <m:t>,тыс.км (3</m:t>
          </m:r>
          <m:r>
            <w:rPr>
              <w:rFonts w:ascii="Cambria Math" w:hAnsi="Cambria Math" w:cs="Times New Roman"/>
              <w:sz w:val="28"/>
              <w:lang w:val="en-US"/>
            </w:rPr>
            <m:t>2</m:t>
          </m:r>
          <m:r>
            <w:rPr>
              <w:rFonts w:ascii="Cambria Math" w:hAnsi="Cambria Math" w:cs="Times New Roman"/>
              <w:sz w:val="28"/>
              <w:lang w:val="en-US"/>
            </w:rPr>
            <m:t>)</m:t>
          </m:r>
        </m:oMath>
      </m:oMathPara>
    </w:p>
    <w:p w:rsidR="00CF0D3D" w:rsidRPr="00CF0D3D" w:rsidRDefault="00CF0D3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C1F7A" w:rsidRPr="00E55168" w:rsidRDefault="00FC1F7A" w:rsidP="00FC1F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к</m:t>
              </m:r>
            </m:sub>
          </m:sSub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9b+2a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пр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lang w:val="en-US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radPr>
                <m:deg/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9b+2a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lang w:val="en-US"/>
                                            </w:rPr>
                                            <m:t>y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</w:rPr>
                                        <m:t>пр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lang w:val="en-US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lang w:val="en-US"/>
                                            </w:rPr>
                                            <m:t>y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</w:rPr>
                                        <m:t>0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-4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p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lang w:val="en-US"/>
                                            </w:rPr>
                                            <m:t>y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</w:rPr>
                                        <m:t>пр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lang w:val="en-US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lang w:val="en-US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lang w:val="en-US"/>
                                            </w:rPr>
                                            <m:t>y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</w:rPr>
                                        <m:t>0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-9D(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)</m:t>
                          </m:r>
                        </m:e>
                      </m:d>
                    </m:e>
                  </m:eqAr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lang w:val="en-US"/>
            </w:rPr>
            <m:t>,тыс.км (3</m:t>
          </m:r>
          <m:r>
            <w:rPr>
              <w:rFonts w:ascii="Cambria Math" w:hAnsi="Cambria Math" w:cs="Times New Roman"/>
              <w:sz w:val="28"/>
              <w:lang w:val="en-US"/>
            </w:rPr>
            <m:t>3</m:t>
          </m:r>
          <m:r>
            <w:rPr>
              <w:rFonts w:ascii="Cambria Math" w:hAnsi="Cambria Math" w:cs="Times New Roman"/>
              <w:sz w:val="28"/>
              <w:lang w:val="en-US"/>
            </w:rPr>
            <m:t>)</m:t>
          </m:r>
        </m:oMath>
      </m:oMathPara>
    </w:p>
    <w:p w:rsidR="00CF0D3D" w:rsidRPr="00CF0D3D" w:rsidRDefault="00CF0D3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B0D3C" w:rsidRPr="00AB0D3C" w:rsidRDefault="0055725F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н</m:t>
              </m:r>
            </m:sub>
          </m:sSub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0,01746+0,4895625-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radPr>
                <m:deg/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0,01746+0,4895625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-0,005625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42,60825625-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0,0171</m:t>
                          </m:r>
                        </m:e>
                      </m:d>
                    </m:e>
                  </m:eqAr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0,0028125</m:t>
              </m:r>
            </m:den>
          </m:f>
          <m:r>
            <w:rPr>
              <w:rFonts w:ascii="Cambria Math" w:hAnsi="Cambria Math" w:cs="Times New Roman"/>
              <w:sz w:val="28"/>
              <w:lang w:val="en-US"/>
            </w:rPr>
            <m:t>=</m:t>
          </m:r>
        </m:oMath>
      </m:oMathPara>
    </w:p>
    <w:p w:rsidR="00CF0D3D" w:rsidRPr="00CF0D3D" w:rsidRDefault="00AB0D3C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  <w:lang w:val="en-US"/>
            </w:rPr>
            <m:t xml:space="preserve">=133 </m:t>
          </m:r>
          <m:r>
            <w:rPr>
              <w:rFonts w:ascii="Cambria Math" w:hAnsi="Cambria Math" w:cs="Times New Roman"/>
              <w:sz w:val="28"/>
              <w:lang w:val="en-US"/>
            </w:rPr>
            <m:t>тыс.км</m:t>
          </m:r>
        </m:oMath>
      </m:oMathPara>
    </w:p>
    <w:p w:rsidR="00CF0D3D" w:rsidRPr="00CF0D3D" w:rsidRDefault="00CF0D3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3B60" w:rsidRPr="00AB0D3C" w:rsidRDefault="00F13B60" w:rsidP="00F13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н</m:t>
              </m:r>
            </m:sub>
          </m:sSub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0,01746+0,4895625+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radPr>
                <m:deg/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0,01746+0,4895625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-0,005625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42,60825625-0,0171</m:t>
                          </m:r>
                        </m:e>
                      </m:d>
                    </m:e>
                  </m:eqAr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0,0028125</m:t>
              </m:r>
            </m:den>
          </m:f>
          <m:r>
            <w:rPr>
              <w:rFonts w:ascii="Cambria Math" w:hAnsi="Cambria Math" w:cs="Times New Roman"/>
              <w:sz w:val="28"/>
              <w:lang w:val="en-US"/>
            </w:rPr>
            <m:t>=</m:t>
          </m:r>
        </m:oMath>
      </m:oMathPara>
    </w:p>
    <w:p w:rsidR="00F13B60" w:rsidRPr="00CF0D3D" w:rsidRDefault="00F13B60" w:rsidP="00F13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  <w:lang w:val="en-US"/>
            </w:rPr>
            <m:t>=227 тыс.км</m:t>
          </m:r>
        </m:oMath>
      </m:oMathPara>
    </w:p>
    <w:p w:rsidR="00CF0D3D" w:rsidRPr="00CF0D3D" w:rsidRDefault="00CF0D3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0D3D" w:rsidRPr="00CF0D3D" w:rsidRDefault="00CF0D3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0D3D" w:rsidRDefault="00723C5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C5D">
        <w:rPr>
          <w:rFonts w:ascii="Times New Roman" w:hAnsi="Times New Roman" w:cs="Times New Roman"/>
          <w:sz w:val="28"/>
        </w:rPr>
        <w:t>Среднее квадратическое отклонение</w:t>
      </w:r>
    </w:p>
    <w:p w:rsidR="00723C5D" w:rsidRPr="005B3724" w:rsidRDefault="00723C5D" w:rsidP="00723C5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</w:rPr>
            <m:t>σ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>+b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зад</m:t>
                  </m:r>
                </m:sub>
              </m:sSub>
            </m:e>
          </m:rad>
          <m:r>
            <w:rPr>
              <w:rFonts w:ascii="Cambria Math" w:hAnsi="Cambria Math" w:cs="Times New Roman"/>
              <w:sz w:val="28"/>
            </w:rPr>
            <m:t>, мм, (3</m:t>
          </m:r>
          <m:r>
            <w:rPr>
              <w:rFonts w:ascii="Cambria Math" w:hAnsi="Cambria Math" w:cs="Times New Roman"/>
              <w:sz w:val="28"/>
            </w:rPr>
            <m:t>4</m:t>
          </m:r>
          <m:r>
            <w:rPr>
              <w:rFonts w:ascii="Cambria Math" w:hAnsi="Cambria Math" w:cs="Times New Roman"/>
              <w:sz w:val="28"/>
            </w:rPr>
            <m:t>)</m:t>
          </m:r>
        </m:oMath>
      </m:oMathPara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723C5D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σ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</w:rPr>
                <m:t>0,0019+0,00194∙190</m:t>
              </m:r>
            </m:e>
          </m:rad>
          <m:r>
            <w:rPr>
              <w:rFonts w:ascii="Cambria Math" w:hAnsi="Cambria Math" w:cs="Times New Roman"/>
              <w:sz w:val="28"/>
            </w:rPr>
            <m:t>=0,609 мм</m:t>
          </m:r>
        </m:oMath>
      </m:oMathPara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9D70A3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Переменная</w:t>
      </w:r>
    </w:p>
    <w:p w:rsidR="007C1C0B" w:rsidRPr="009D70A3" w:rsidRDefault="009D70A3" w:rsidP="009D7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  <w:lang w:val="en-US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пр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</w:rPr>
                <m:t>σ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lang w:val="en-US"/>
            </w:rPr>
            <m:t>, (35)</m:t>
          </m:r>
        </m:oMath>
      </m:oMathPara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D70A3" w:rsidRPr="009D70A3" w:rsidRDefault="009D70A3" w:rsidP="009D70A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  <w:lang w:val="en-US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5-(-1,5275)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0,609</m:t>
              </m:r>
            </m:den>
          </m:f>
          <m:r>
            <w:rPr>
              <w:rFonts w:ascii="Cambria Math" w:hAnsi="Cambria Math" w:cs="Times New Roman"/>
              <w:sz w:val="28"/>
              <w:lang w:val="en-US"/>
            </w:rPr>
            <m:t>=10,72</m:t>
          </m:r>
        </m:oMath>
      </m:oMathPara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D40C2" w:rsidRDefault="005D40C2" w:rsidP="005D40C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085720" cy="4182354"/>
            <wp:effectExtent l="19050" t="0" r="63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72" cy="4182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0C2" w:rsidRDefault="005D40C2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748FA" w:rsidRPr="00671417" w:rsidRDefault="00A748FA" w:rsidP="00A748F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9 – Нормальное распределение</w:t>
      </w:r>
    </w:p>
    <w:p w:rsidR="005D40C2" w:rsidRDefault="005D40C2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D40C2" w:rsidRDefault="005D40C2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49A1" w:rsidRDefault="005549A1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Значение функции</w:t>
      </w:r>
    </w:p>
    <w:p w:rsidR="007C1C0B" w:rsidRDefault="000C1237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Ф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*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х</m:t>
              </m:r>
            </m:e>
          </m:d>
          <m:r>
            <w:rPr>
              <w:rFonts w:ascii="Cambria Math" w:hAnsi="Cambria Math" w:cs="Times New Roman"/>
              <w:sz w:val="28"/>
            </w:rPr>
            <m:t>=1</m:t>
          </m:r>
        </m:oMath>
      </m:oMathPara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5549A1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Вероятность обточки</w:t>
      </w:r>
    </w:p>
    <w:p w:rsidR="007C1C0B" w:rsidRDefault="005549A1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</w:rPr>
            <m:t>Ψ</m:t>
          </m:r>
          <m:r>
            <w:rPr>
              <w:rFonts w:ascii="Cambria Math" w:hAnsi="Cambria Math" w:cs="Times New Roman"/>
              <w:sz w:val="28"/>
            </w:rPr>
            <m:t>=1-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Ф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*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х</m:t>
              </m:r>
            </m:e>
          </m:d>
          <m:r>
            <w:rPr>
              <w:rFonts w:ascii="Cambria Math" w:hAnsi="Cambria Math" w:cs="Times New Roman"/>
              <w:sz w:val="28"/>
            </w:rPr>
            <m:t>, (36)</m:t>
          </m:r>
        </m:oMath>
      </m:oMathPara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5549A1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</w:rPr>
            <m:t>Ψ</m:t>
          </m:r>
          <m:r>
            <w:rPr>
              <w:rFonts w:ascii="Cambria Math" w:hAnsi="Cambria Math" w:cs="Times New Roman"/>
              <w:sz w:val="28"/>
            </w:rPr>
            <m:t>=1-1=0</m:t>
          </m:r>
        </m:oMath>
      </m:oMathPara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Pr="005E1331" w:rsidRDefault="008808E9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Вероятность того, что </w:t>
      </w:r>
      <w:r w:rsidR="005E1331">
        <w:rPr>
          <w:rFonts w:ascii="Times New Roman" w:hAnsi="Times New Roman" w:cs="Times New Roman"/>
          <w:sz w:val="28"/>
        </w:rPr>
        <w:t xml:space="preserve">обточка колесных пар </w:t>
      </w:r>
      <w:proofErr w:type="gramStart"/>
      <w:r w:rsidR="005E1331">
        <w:rPr>
          <w:rFonts w:ascii="Times New Roman" w:hAnsi="Times New Roman" w:cs="Times New Roman"/>
          <w:sz w:val="28"/>
        </w:rPr>
        <w:t>выполнена ранее заданного пробега равна</w:t>
      </w:r>
      <w:proofErr w:type="gramEnd"/>
      <w:r w:rsidR="005E1331">
        <w:rPr>
          <w:rFonts w:ascii="Times New Roman" w:hAnsi="Times New Roman" w:cs="Times New Roman"/>
          <w:sz w:val="28"/>
        </w:rPr>
        <w:t xml:space="preserve"> нулю.</w:t>
      </w:r>
    </w:p>
    <w:p w:rsidR="007C1C0B" w:rsidRDefault="00B33649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 нормального распределения симметричен.</w:t>
      </w:r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C0B" w:rsidRDefault="007C1C0B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0F9A" w:rsidRPr="00360F9A" w:rsidRDefault="00360F9A" w:rsidP="00360F9A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9" w:name="_Toc136555642"/>
      <w:r w:rsidRPr="00360F9A">
        <w:rPr>
          <w:rFonts w:ascii="Times New Roman" w:hAnsi="Times New Roman" w:cs="Times New Roman"/>
          <w:b/>
          <w:sz w:val="28"/>
        </w:rPr>
        <w:t>СПИСОК ИСПОЛЬЗОВАННЫХ ИСТОЧНИКОВ</w:t>
      </w:r>
      <w:bookmarkEnd w:id="9"/>
    </w:p>
    <w:p w:rsidR="00360F9A" w:rsidRDefault="00360F9A" w:rsidP="001B3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3140" w:rsidRPr="00843140" w:rsidRDefault="00843140" w:rsidP="00843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3140">
        <w:rPr>
          <w:rFonts w:ascii="Times New Roman" w:hAnsi="Times New Roman" w:cs="Times New Roman"/>
          <w:sz w:val="28"/>
        </w:rPr>
        <w:t xml:space="preserve">1. ГОСТ 27.002-2015. Надежность в технике (ССНТ). </w:t>
      </w:r>
      <w:r>
        <w:rPr>
          <w:rFonts w:ascii="Times New Roman" w:hAnsi="Times New Roman" w:cs="Times New Roman"/>
          <w:sz w:val="28"/>
        </w:rPr>
        <w:t>Термины и определения. – Москва</w:t>
      </w:r>
      <w:r w:rsidRPr="00843140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3140">
        <w:rPr>
          <w:rFonts w:ascii="Times New Roman" w:hAnsi="Times New Roman" w:cs="Times New Roman"/>
          <w:sz w:val="28"/>
        </w:rPr>
        <w:t>Станда</w:t>
      </w:r>
      <w:r>
        <w:rPr>
          <w:rFonts w:ascii="Times New Roman" w:hAnsi="Times New Roman" w:cs="Times New Roman"/>
          <w:sz w:val="28"/>
        </w:rPr>
        <w:t>ртинформ</w:t>
      </w:r>
      <w:proofErr w:type="spellEnd"/>
      <w:r>
        <w:rPr>
          <w:rFonts w:ascii="Times New Roman" w:hAnsi="Times New Roman" w:cs="Times New Roman"/>
          <w:sz w:val="28"/>
        </w:rPr>
        <w:t>, 2016. – 63 с. – Текст</w:t>
      </w:r>
      <w:r w:rsidRPr="00843140">
        <w:rPr>
          <w:rFonts w:ascii="Times New Roman" w:hAnsi="Times New Roman" w:cs="Times New Roman"/>
          <w:sz w:val="28"/>
        </w:rPr>
        <w:t>: непосредственный.</w:t>
      </w:r>
    </w:p>
    <w:p w:rsidR="00843140" w:rsidRPr="00843140" w:rsidRDefault="00843140" w:rsidP="00843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3140">
        <w:rPr>
          <w:rFonts w:ascii="Times New Roman" w:hAnsi="Times New Roman" w:cs="Times New Roman"/>
          <w:sz w:val="28"/>
        </w:rPr>
        <w:t>2. ГОСТ 32192-2013. Надежность в железнодорожной</w:t>
      </w:r>
      <w:r>
        <w:rPr>
          <w:rFonts w:ascii="Times New Roman" w:hAnsi="Times New Roman" w:cs="Times New Roman"/>
          <w:sz w:val="28"/>
        </w:rPr>
        <w:t xml:space="preserve"> технике. Основные понятия. Тер</w:t>
      </w:r>
      <w:r w:rsidRPr="00843140">
        <w:rPr>
          <w:rFonts w:ascii="Times New Roman" w:hAnsi="Times New Roman" w:cs="Times New Roman"/>
          <w:sz w:val="28"/>
        </w:rPr>
        <w:t>мины и определения. – Москва</w:t>
      </w:r>
      <w:proofErr w:type="gramStart"/>
      <w:r w:rsidRPr="00843140">
        <w:rPr>
          <w:rFonts w:ascii="Times New Roman" w:hAnsi="Times New Roman" w:cs="Times New Roman"/>
          <w:sz w:val="28"/>
        </w:rPr>
        <w:t xml:space="preserve"> :</w:t>
      </w:r>
      <w:proofErr w:type="gramEnd"/>
      <w:r w:rsidRPr="008431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3140">
        <w:rPr>
          <w:rFonts w:ascii="Times New Roman" w:hAnsi="Times New Roman" w:cs="Times New Roman"/>
          <w:sz w:val="28"/>
        </w:rPr>
        <w:t>Станда</w:t>
      </w:r>
      <w:r>
        <w:rPr>
          <w:rFonts w:ascii="Times New Roman" w:hAnsi="Times New Roman" w:cs="Times New Roman"/>
          <w:sz w:val="28"/>
        </w:rPr>
        <w:t>ртинформ</w:t>
      </w:r>
      <w:proofErr w:type="spellEnd"/>
      <w:r>
        <w:rPr>
          <w:rFonts w:ascii="Times New Roman" w:hAnsi="Times New Roman" w:cs="Times New Roman"/>
          <w:sz w:val="28"/>
        </w:rPr>
        <w:t>, 2014. – 71 с. – Текст</w:t>
      </w:r>
      <w:r w:rsidRPr="00843140">
        <w:rPr>
          <w:rFonts w:ascii="Times New Roman" w:hAnsi="Times New Roman" w:cs="Times New Roman"/>
          <w:sz w:val="28"/>
        </w:rPr>
        <w:t>: непосредственный.</w:t>
      </w:r>
    </w:p>
    <w:p w:rsidR="00843140" w:rsidRPr="00843140" w:rsidRDefault="00843140" w:rsidP="00843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</w:t>
      </w:r>
      <w:r w:rsidRPr="00843140">
        <w:rPr>
          <w:rFonts w:ascii="Times New Roman" w:hAnsi="Times New Roman" w:cs="Times New Roman"/>
          <w:sz w:val="28"/>
        </w:rPr>
        <w:t>. Положение об учете, расследовании и анализе отказов в работе технических средств</w:t>
      </w:r>
      <w:r>
        <w:rPr>
          <w:rFonts w:ascii="Times New Roman" w:hAnsi="Times New Roman" w:cs="Times New Roman"/>
          <w:sz w:val="28"/>
        </w:rPr>
        <w:t xml:space="preserve"> </w:t>
      </w:r>
      <w:r w:rsidRPr="00843140">
        <w:rPr>
          <w:rFonts w:ascii="Times New Roman" w:hAnsi="Times New Roman" w:cs="Times New Roman"/>
          <w:sz w:val="28"/>
        </w:rPr>
        <w:t>на инфраструктуре ОАО «РЖД» с использованием автоматизированной системы КАСАНТ</w:t>
      </w:r>
      <w:r>
        <w:rPr>
          <w:rFonts w:ascii="Times New Roman" w:hAnsi="Times New Roman" w:cs="Times New Roman"/>
          <w:sz w:val="28"/>
        </w:rPr>
        <w:t xml:space="preserve"> </w:t>
      </w:r>
      <w:r w:rsidRPr="00843140">
        <w:rPr>
          <w:rFonts w:ascii="Times New Roman" w:hAnsi="Times New Roman" w:cs="Times New Roman"/>
          <w:sz w:val="28"/>
        </w:rPr>
        <w:t>(Распоряжение от 01.11.2018 № 2160/</w:t>
      </w:r>
      <w:proofErr w:type="spellStart"/>
      <w:r w:rsidRPr="00843140">
        <w:rPr>
          <w:rFonts w:ascii="Times New Roman" w:hAnsi="Times New Roman" w:cs="Times New Roman"/>
          <w:sz w:val="28"/>
        </w:rPr>
        <w:t>р</w:t>
      </w:r>
      <w:proofErr w:type="spellEnd"/>
      <w:r w:rsidRPr="00843140">
        <w:rPr>
          <w:rFonts w:ascii="Times New Roman" w:hAnsi="Times New Roman" w:cs="Times New Roman"/>
          <w:sz w:val="28"/>
        </w:rPr>
        <w:t>). – Москва</w:t>
      </w:r>
      <w:proofErr w:type="gramStart"/>
      <w:r w:rsidRPr="00843140">
        <w:rPr>
          <w:rFonts w:ascii="Times New Roman" w:hAnsi="Times New Roman" w:cs="Times New Roman"/>
          <w:sz w:val="28"/>
        </w:rPr>
        <w:t xml:space="preserve"> :</w:t>
      </w:r>
      <w:proofErr w:type="gramEnd"/>
      <w:r w:rsidRPr="00843140">
        <w:rPr>
          <w:rFonts w:ascii="Times New Roman" w:hAnsi="Times New Roman" w:cs="Times New Roman"/>
          <w:sz w:val="28"/>
        </w:rPr>
        <w:t xml:space="preserve"> О</w:t>
      </w:r>
      <w:r>
        <w:rPr>
          <w:rFonts w:ascii="Times New Roman" w:hAnsi="Times New Roman" w:cs="Times New Roman"/>
          <w:sz w:val="28"/>
        </w:rPr>
        <w:t>АО «РЖД», 2018. – Текст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непос</w:t>
      </w:r>
      <w:r w:rsidRPr="00843140">
        <w:rPr>
          <w:rFonts w:ascii="Times New Roman" w:hAnsi="Times New Roman" w:cs="Times New Roman"/>
          <w:sz w:val="28"/>
        </w:rPr>
        <w:t>редственный.</w:t>
      </w:r>
    </w:p>
    <w:p w:rsidR="00843140" w:rsidRPr="00843140" w:rsidRDefault="00843140" w:rsidP="00843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843140">
        <w:rPr>
          <w:rFonts w:ascii="Times New Roman" w:hAnsi="Times New Roman" w:cs="Times New Roman"/>
          <w:sz w:val="28"/>
        </w:rPr>
        <w:t>. Единая интеллектуальная система управления и автоматизации производственных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843140">
        <w:rPr>
          <w:rFonts w:ascii="Times New Roman" w:hAnsi="Times New Roman" w:cs="Times New Roman"/>
          <w:sz w:val="28"/>
        </w:rPr>
        <w:t xml:space="preserve">процессов на железнодорожном транспорте ИСУЖТ. – </w:t>
      </w:r>
      <w:proofErr w:type="spellStart"/>
      <w:r w:rsidRPr="00843140">
        <w:rPr>
          <w:rFonts w:ascii="Times New Roman" w:hAnsi="Times New Roman" w:cs="Times New Roman"/>
          <w:sz w:val="28"/>
        </w:rPr>
        <w:t>www.vn</w:t>
      </w:r>
      <w:r>
        <w:rPr>
          <w:rFonts w:ascii="Times New Roman" w:hAnsi="Times New Roman" w:cs="Times New Roman"/>
          <w:sz w:val="28"/>
        </w:rPr>
        <w:t>iias.ru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сайт. – Текст: элект</w:t>
      </w:r>
      <w:r w:rsidRPr="00843140">
        <w:rPr>
          <w:rFonts w:ascii="Times New Roman" w:hAnsi="Times New Roman" w:cs="Times New Roman"/>
          <w:sz w:val="28"/>
        </w:rPr>
        <w:t>ронный. – URL: http://www.vniias.ru/isuzht (Дата обращения: 10.12.2020).</w:t>
      </w:r>
    </w:p>
    <w:p w:rsidR="00843140" w:rsidRPr="00843140" w:rsidRDefault="00843140" w:rsidP="00843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84314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43140">
        <w:rPr>
          <w:rFonts w:ascii="Times New Roman" w:hAnsi="Times New Roman" w:cs="Times New Roman"/>
          <w:sz w:val="28"/>
        </w:rPr>
        <w:t>Вентцель</w:t>
      </w:r>
      <w:proofErr w:type="spellEnd"/>
      <w:r w:rsidRPr="00843140">
        <w:rPr>
          <w:rFonts w:ascii="Times New Roman" w:hAnsi="Times New Roman" w:cs="Times New Roman"/>
          <w:sz w:val="28"/>
        </w:rPr>
        <w:t>, Е. С. Теория вероятностей и ее инженерн</w:t>
      </w:r>
      <w:r>
        <w:rPr>
          <w:rFonts w:ascii="Times New Roman" w:hAnsi="Times New Roman" w:cs="Times New Roman"/>
          <w:sz w:val="28"/>
        </w:rPr>
        <w:t xml:space="preserve">ые приложения. – 3-е изд., </w:t>
      </w:r>
      <w:proofErr w:type="spellStart"/>
      <w:r>
        <w:rPr>
          <w:rFonts w:ascii="Times New Roman" w:hAnsi="Times New Roman" w:cs="Times New Roman"/>
          <w:sz w:val="28"/>
        </w:rPr>
        <w:t>пере</w:t>
      </w:r>
      <w:r w:rsidRPr="00843140">
        <w:rPr>
          <w:rFonts w:ascii="Times New Roman" w:hAnsi="Times New Roman" w:cs="Times New Roman"/>
          <w:sz w:val="28"/>
        </w:rPr>
        <w:t>раб</w:t>
      </w:r>
      <w:proofErr w:type="spellEnd"/>
      <w:r w:rsidRPr="00843140">
        <w:rPr>
          <w:rFonts w:ascii="Times New Roman" w:hAnsi="Times New Roman" w:cs="Times New Roman"/>
          <w:sz w:val="28"/>
        </w:rPr>
        <w:t xml:space="preserve">. и доп. / Е. С. </w:t>
      </w:r>
      <w:proofErr w:type="spellStart"/>
      <w:r w:rsidRPr="00843140">
        <w:rPr>
          <w:rFonts w:ascii="Times New Roman" w:hAnsi="Times New Roman" w:cs="Times New Roman"/>
          <w:sz w:val="28"/>
        </w:rPr>
        <w:t>Вентцель</w:t>
      </w:r>
      <w:proofErr w:type="spellEnd"/>
      <w:r w:rsidRPr="00843140">
        <w:rPr>
          <w:rFonts w:ascii="Times New Roman" w:hAnsi="Times New Roman" w:cs="Times New Roman"/>
          <w:sz w:val="28"/>
        </w:rPr>
        <w:t>, Л. А. Овчаров. – Москва</w:t>
      </w:r>
      <w:proofErr w:type="gramStart"/>
      <w:r w:rsidRPr="00843140">
        <w:rPr>
          <w:rFonts w:ascii="Times New Roman" w:hAnsi="Times New Roman" w:cs="Times New Roman"/>
          <w:sz w:val="28"/>
        </w:rPr>
        <w:t xml:space="preserve"> :</w:t>
      </w:r>
      <w:proofErr w:type="gramEnd"/>
      <w:r w:rsidRPr="00843140">
        <w:rPr>
          <w:rFonts w:ascii="Times New Roman" w:hAnsi="Times New Roman" w:cs="Times New Roman"/>
          <w:sz w:val="28"/>
        </w:rPr>
        <w:t xml:space="preserve"> Академия, 2003. – 464 с. – Текст </w:t>
      </w:r>
      <w:proofErr w:type="gramStart"/>
      <w:r w:rsidRPr="00843140">
        <w:rPr>
          <w:rFonts w:ascii="Times New Roman" w:hAnsi="Times New Roman" w:cs="Times New Roman"/>
          <w:sz w:val="28"/>
        </w:rPr>
        <w:t>:н</w:t>
      </w:r>
      <w:proofErr w:type="gramEnd"/>
      <w:r w:rsidRPr="00843140">
        <w:rPr>
          <w:rFonts w:ascii="Times New Roman" w:hAnsi="Times New Roman" w:cs="Times New Roman"/>
          <w:sz w:val="28"/>
        </w:rPr>
        <w:t>епосредственный.</w:t>
      </w:r>
    </w:p>
    <w:p w:rsidR="00843140" w:rsidRPr="00843140" w:rsidRDefault="00843140" w:rsidP="00843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843140">
        <w:rPr>
          <w:rFonts w:ascii="Times New Roman" w:hAnsi="Times New Roman" w:cs="Times New Roman"/>
          <w:sz w:val="28"/>
        </w:rPr>
        <w:t>. Мониторинг технического состояния и режимов эксплуатации локомотивов. Теория и</w:t>
      </w:r>
      <w:r>
        <w:rPr>
          <w:rFonts w:ascii="Times New Roman" w:hAnsi="Times New Roman" w:cs="Times New Roman"/>
          <w:sz w:val="28"/>
        </w:rPr>
        <w:t xml:space="preserve"> </w:t>
      </w:r>
      <w:r w:rsidRPr="00843140">
        <w:rPr>
          <w:rFonts w:ascii="Times New Roman" w:hAnsi="Times New Roman" w:cs="Times New Roman"/>
          <w:sz w:val="28"/>
        </w:rPr>
        <w:t>практика / К. В. Липа, А.</w:t>
      </w:r>
      <w:r>
        <w:rPr>
          <w:rFonts w:ascii="Times New Roman" w:hAnsi="Times New Roman" w:cs="Times New Roman"/>
          <w:sz w:val="28"/>
        </w:rPr>
        <w:t xml:space="preserve"> А. Белинский [и др.]. – Москва</w:t>
      </w:r>
      <w:r w:rsidRPr="00843140">
        <w:rPr>
          <w:rFonts w:ascii="Times New Roman" w:hAnsi="Times New Roman" w:cs="Times New Roman"/>
          <w:sz w:val="28"/>
        </w:rPr>
        <w:t>: Локомотивные технологии, 2015. –</w:t>
      </w:r>
      <w:r>
        <w:rPr>
          <w:rFonts w:ascii="Times New Roman" w:hAnsi="Times New Roman" w:cs="Times New Roman"/>
          <w:sz w:val="28"/>
        </w:rPr>
        <w:t xml:space="preserve"> 212 с. – Текст</w:t>
      </w:r>
      <w:r w:rsidRPr="00843140">
        <w:rPr>
          <w:rFonts w:ascii="Times New Roman" w:hAnsi="Times New Roman" w:cs="Times New Roman"/>
          <w:sz w:val="28"/>
        </w:rPr>
        <w:t>: непосредственный.</w:t>
      </w:r>
    </w:p>
    <w:sectPr w:rsidR="00843140" w:rsidRPr="00843140" w:rsidSect="001E25A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061" w:rsidRDefault="00677061" w:rsidP="001E25AF">
      <w:pPr>
        <w:spacing w:after="0" w:line="240" w:lineRule="auto"/>
      </w:pPr>
      <w:r>
        <w:separator/>
      </w:r>
    </w:p>
  </w:endnote>
  <w:endnote w:type="continuationSeparator" w:id="0">
    <w:p w:rsidR="00677061" w:rsidRDefault="00677061" w:rsidP="001E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3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93F21" w:rsidRPr="001E25AF" w:rsidRDefault="001F423E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1E25AF">
          <w:rPr>
            <w:rFonts w:ascii="Times New Roman" w:hAnsi="Times New Roman" w:cs="Times New Roman"/>
            <w:sz w:val="24"/>
          </w:rPr>
          <w:fldChar w:fldCharType="begin"/>
        </w:r>
        <w:r w:rsidR="00F93F21" w:rsidRPr="001E25A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E25AF">
          <w:rPr>
            <w:rFonts w:ascii="Times New Roman" w:hAnsi="Times New Roman" w:cs="Times New Roman"/>
            <w:sz w:val="24"/>
          </w:rPr>
          <w:fldChar w:fldCharType="separate"/>
        </w:r>
        <w:r w:rsidR="00F5307F">
          <w:rPr>
            <w:rFonts w:ascii="Times New Roman" w:hAnsi="Times New Roman" w:cs="Times New Roman"/>
            <w:noProof/>
            <w:sz w:val="24"/>
          </w:rPr>
          <w:t>2</w:t>
        </w:r>
        <w:r w:rsidRPr="001E25AF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061" w:rsidRDefault="00677061" w:rsidP="001E25AF">
      <w:pPr>
        <w:spacing w:after="0" w:line="240" w:lineRule="auto"/>
      </w:pPr>
      <w:r>
        <w:separator/>
      </w:r>
    </w:p>
  </w:footnote>
  <w:footnote w:type="continuationSeparator" w:id="0">
    <w:p w:rsidR="00677061" w:rsidRDefault="00677061" w:rsidP="001E2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31C0"/>
    <w:rsid w:val="00024BA5"/>
    <w:rsid w:val="0004139A"/>
    <w:rsid w:val="000510CF"/>
    <w:rsid w:val="00054408"/>
    <w:rsid w:val="000638B4"/>
    <w:rsid w:val="000A5C77"/>
    <w:rsid w:val="000B3795"/>
    <w:rsid w:val="000C1237"/>
    <w:rsid w:val="000D1BCA"/>
    <w:rsid w:val="000D7BB8"/>
    <w:rsid w:val="000E6BAD"/>
    <w:rsid w:val="000F0668"/>
    <w:rsid w:val="00102CAF"/>
    <w:rsid w:val="00113A3C"/>
    <w:rsid w:val="00127382"/>
    <w:rsid w:val="0013561C"/>
    <w:rsid w:val="00141082"/>
    <w:rsid w:val="001418D7"/>
    <w:rsid w:val="001808C7"/>
    <w:rsid w:val="00192AB9"/>
    <w:rsid w:val="001A19C8"/>
    <w:rsid w:val="001B31C0"/>
    <w:rsid w:val="001D1A40"/>
    <w:rsid w:val="001E0CF6"/>
    <w:rsid w:val="001E25AF"/>
    <w:rsid w:val="001E2BDA"/>
    <w:rsid w:val="001F13E9"/>
    <w:rsid w:val="001F423E"/>
    <w:rsid w:val="0023379A"/>
    <w:rsid w:val="00253CF0"/>
    <w:rsid w:val="00264636"/>
    <w:rsid w:val="0027173C"/>
    <w:rsid w:val="00282EAA"/>
    <w:rsid w:val="00291833"/>
    <w:rsid w:val="002A17D0"/>
    <w:rsid w:val="002A1CE0"/>
    <w:rsid w:val="002A6675"/>
    <w:rsid w:val="002B407D"/>
    <w:rsid w:val="002C0691"/>
    <w:rsid w:val="002D0560"/>
    <w:rsid w:val="002D19F5"/>
    <w:rsid w:val="002D5EBD"/>
    <w:rsid w:val="003033D4"/>
    <w:rsid w:val="00310409"/>
    <w:rsid w:val="00360F9A"/>
    <w:rsid w:val="00363102"/>
    <w:rsid w:val="00371FF5"/>
    <w:rsid w:val="003821A0"/>
    <w:rsid w:val="003A30AE"/>
    <w:rsid w:val="003C061B"/>
    <w:rsid w:val="003C52C6"/>
    <w:rsid w:val="003D551D"/>
    <w:rsid w:val="003D73B3"/>
    <w:rsid w:val="003E4C46"/>
    <w:rsid w:val="00462C04"/>
    <w:rsid w:val="00466E18"/>
    <w:rsid w:val="004675D8"/>
    <w:rsid w:val="00474272"/>
    <w:rsid w:val="00487D55"/>
    <w:rsid w:val="004A6776"/>
    <w:rsid w:val="004C6EBB"/>
    <w:rsid w:val="005065DC"/>
    <w:rsid w:val="0051269E"/>
    <w:rsid w:val="00522718"/>
    <w:rsid w:val="005234E7"/>
    <w:rsid w:val="00525E2D"/>
    <w:rsid w:val="00526C88"/>
    <w:rsid w:val="005549A1"/>
    <w:rsid w:val="0055725F"/>
    <w:rsid w:val="00581AD8"/>
    <w:rsid w:val="005B3724"/>
    <w:rsid w:val="005B51B8"/>
    <w:rsid w:val="005D40C2"/>
    <w:rsid w:val="005E1331"/>
    <w:rsid w:val="005E66FE"/>
    <w:rsid w:val="00603DD3"/>
    <w:rsid w:val="00617BFE"/>
    <w:rsid w:val="00637E31"/>
    <w:rsid w:val="0065095C"/>
    <w:rsid w:val="00671417"/>
    <w:rsid w:val="006737BE"/>
    <w:rsid w:val="00677061"/>
    <w:rsid w:val="00697C7F"/>
    <w:rsid w:val="006A41AE"/>
    <w:rsid w:val="006A60F0"/>
    <w:rsid w:val="006B38E3"/>
    <w:rsid w:val="006C3BA8"/>
    <w:rsid w:val="006E0273"/>
    <w:rsid w:val="006E6FE9"/>
    <w:rsid w:val="006F1AF2"/>
    <w:rsid w:val="006F4EB6"/>
    <w:rsid w:val="00723C5D"/>
    <w:rsid w:val="00732FA0"/>
    <w:rsid w:val="00735B45"/>
    <w:rsid w:val="0074060D"/>
    <w:rsid w:val="007528FF"/>
    <w:rsid w:val="00756226"/>
    <w:rsid w:val="00774512"/>
    <w:rsid w:val="00795243"/>
    <w:rsid w:val="007A2D5D"/>
    <w:rsid w:val="007B6FEB"/>
    <w:rsid w:val="007C1C0B"/>
    <w:rsid w:val="007E40DF"/>
    <w:rsid w:val="00832812"/>
    <w:rsid w:val="00843140"/>
    <w:rsid w:val="00864F66"/>
    <w:rsid w:val="00867C76"/>
    <w:rsid w:val="008767AD"/>
    <w:rsid w:val="008808E9"/>
    <w:rsid w:val="008915BE"/>
    <w:rsid w:val="008916C1"/>
    <w:rsid w:val="00896ED4"/>
    <w:rsid w:val="008D0348"/>
    <w:rsid w:val="008F1130"/>
    <w:rsid w:val="008F49CA"/>
    <w:rsid w:val="0092196C"/>
    <w:rsid w:val="00944AAE"/>
    <w:rsid w:val="00970F19"/>
    <w:rsid w:val="00977906"/>
    <w:rsid w:val="00977D69"/>
    <w:rsid w:val="00991528"/>
    <w:rsid w:val="009B1238"/>
    <w:rsid w:val="009B52EB"/>
    <w:rsid w:val="009B5560"/>
    <w:rsid w:val="009D70A3"/>
    <w:rsid w:val="009E7EB2"/>
    <w:rsid w:val="00A14260"/>
    <w:rsid w:val="00A15935"/>
    <w:rsid w:val="00A319C3"/>
    <w:rsid w:val="00A54AC3"/>
    <w:rsid w:val="00A748FA"/>
    <w:rsid w:val="00A764B6"/>
    <w:rsid w:val="00A77FDC"/>
    <w:rsid w:val="00A86993"/>
    <w:rsid w:val="00A971BF"/>
    <w:rsid w:val="00AB0D3C"/>
    <w:rsid w:val="00AC09EC"/>
    <w:rsid w:val="00AD2700"/>
    <w:rsid w:val="00AE57FC"/>
    <w:rsid w:val="00AE6368"/>
    <w:rsid w:val="00B33649"/>
    <w:rsid w:val="00B373CA"/>
    <w:rsid w:val="00B41279"/>
    <w:rsid w:val="00B77400"/>
    <w:rsid w:val="00B94B74"/>
    <w:rsid w:val="00BC2D49"/>
    <w:rsid w:val="00BC3175"/>
    <w:rsid w:val="00BE1916"/>
    <w:rsid w:val="00C07C3D"/>
    <w:rsid w:val="00C15BB9"/>
    <w:rsid w:val="00C43668"/>
    <w:rsid w:val="00C65F73"/>
    <w:rsid w:val="00C66265"/>
    <w:rsid w:val="00C740C5"/>
    <w:rsid w:val="00CA2F05"/>
    <w:rsid w:val="00CC02A6"/>
    <w:rsid w:val="00CC49CE"/>
    <w:rsid w:val="00CF0D3D"/>
    <w:rsid w:val="00CF2EA7"/>
    <w:rsid w:val="00D0616C"/>
    <w:rsid w:val="00D130BA"/>
    <w:rsid w:val="00D14537"/>
    <w:rsid w:val="00D3689F"/>
    <w:rsid w:val="00D47A4F"/>
    <w:rsid w:val="00D954B5"/>
    <w:rsid w:val="00DA036D"/>
    <w:rsid w:val="00DF0E6B"/>
    <w:rsid w:val="00E0552C"/>
    <w:rsid w:val="00E10103"/>
    <w:rsid w:val="00E1101E"/>
    <w:rsid w:val="00E12310"/>
    <w:rsid w:val="00E16EF9"/>
    <w:rsid w:val="00E177E4"/>
    <w:rsid w:val="00E250E0"/>
    <w:rsid w:val="00E30A46"/>
    <w:rsid w:val="00E46771"/>
    <w:rsid w:val="00E55168"/>
    <w:rsid w:val="00E84154"/>
    <w:rsid w:val="00EA2182"/>
    <w:rsid w:val="00EB5A2D"/>
    <w:rsid w:val="00EF038A"/>
    <w:rsid w:val="00EF6967"/>
    <w:rsid w:val="00F02FEC"/>
    <w:rsid w:val="00F13B60"/>
    <w:rsid w:val="00F16092"/>
    <w:rsid w:val="00F21FC6"/>
    <w:rsid w:val="00F253D8"/>
    <w:rsid w:val="00F31894"/>
    <w:rsid w:val="00F42CE5"/>
    <w:rsid w:val="00F43AC3"/>
    <w:rsid w:val="00F44B83"/>
    <w:rsid w:val="00F5307F"/>
    <w:rsid w:val="00F544A4"/>
    <w:rsid w:val="00F630AD"/>
    <w:rsid w:val="00F641E4"/>
    <w:rsid w:val="00F81477"/>
    <w:rsid w:val="00F81711"/>
    <w:rsid w:val="00F87D50"/>
    <w:rsid w:val="00F914D0"/>
    <w:rsid w:val="00F93F21"/>
    <w:rsid w:val="00FA4F30"/>
    <w:rsid w:val="00FC1F7A"/>
    <w:rsid w:val="00FD2D8B"/>
    <w:rsid w:val="00FE4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2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25AF"/>
  </w:style>
  <w:style w:type="paragraph" w:styleId="a5">
    <w:name w:val="footer"/>
    <w:basedOn w:val="a"/>
    <w:link w:val="a6"/>
    <w:uiPriority w:val="99"/>
    <w:unhideWhenUsed/>
    <w:rsid w:val="001E2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25AF"/>
  </w:style>
  <w:style w:type="table" w:styleId="a7">
    <w:name w:val="Table Grid"/>
    <w:basedOn w:val="a1"/>
    <w:uiPriority w:val="59"/>
    <w:rsid w:val="00832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2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BC2D4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C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D4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F630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30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30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30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630AD"/>
    <w:rPr>
      <w:b/>
      <w:bCs/>
    </w:rPr>
  </w:style>
  <w:style w:type="paragraph" w:styleId="1">
    <w:name w:val="toc 1"/>
    <w:basedOn w:val="a"/>
    <w:next w:val="a"/>
    <w:autoRedefine/>
    <w:uiPriority w:val="39"/>
    <w:unhideWhenUsed/>
    <w:rsid w:val="001D1A40"/>
    <w:pPr>
      <w:spacing w:after="100"/>
    </w:pPr>
  </w:style>
  <w:style w:type="character" w:styleId="af0">
    <w:name w:val="Hyperlink"/>
    <w:basedOn w:val="a0"/>
    <w:uiPriority w:val="99"/>
    <w:unhideWhenUsed/>
    <w:rsid w:val="001D1A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chart" Target="charts/chart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0;&#1042;&#1058;&#1054;&#1056;24\&#1053;&#1072;&#1076;&#1077;&#1078;&#1085;&#1086;&#1089;&#1090;&#1100;%20&#1087;&#1086;&#1076;&#1074;&#1080;&#1078;&#1085;&#1086;&#1075;&#1086;%20&#1089;&#1086;&#1089;&#1090;&#1072;&#1074;&#1072;%20(&#1084;&#1086;&#1076;&#1091;&#1083;&#1100;%209)93&#1084;&#1072;&#1078;\&#1053;&#1072;&#1076;&#1077;&#1078;&#1085;&#1086;&#1089;&#1090;&#1100;%20&#1087;&#1086;&#1076;&#1074;&#1080;&#1078;&#1085;&#1086;&#1075;&#1086;%20&#1089;&#1086;&#1089;&#1090;&#1072;&#1074;&#1072;%20(&#1084;&#1086;&#1076;&#1091;&#1083;&#1100;%209)93&#1084;&#1072;&#1078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0;&#1042;&#1058;&#1054;&#1056;24\&#1053;&#1072;&#1076;&#1077;&#1078;&#1085;&#1086;&#1089;&#1090;&#1100;%20&#1087;&#1086;&#1076;&#1074;&#1080;&#1078;&#1085;&#1086;&#1075;&#1086;%20&#1089;&#1086;&#1089;&#1090;&#1072;&#1074;&#1072;%20(&#1084;&#1086;&#1076;&#1091;&#1083;&#1100;%209)93&#1084;&#1072;&#1078;\&#1053;&#1072;&#1076;&#1077;&#1078;&#1085;&#1086;&#1089;&#1090;&#1100;%20&#1087;&#1086;&#1076;&#1074;&#1080;&#1078;&#1085;&#1086;&#1075;&#1086;%20&#1089;&#1086;&#1089;&#1090;&#1072;&#1074;&#1072;%20(&#1084;&#1086;&#1076;&#1091;&#1083;&#1100;%209)93&#1084;&#1072;&#1078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0;&#1042;&#1058;&#1054;&#1056;24\&#1053;&#1072;&#1076;&#1077;&#1078;&#1085;&#1086;&#1089;&#1090;&#1100;%20&#1087;&#1086;&#1076;&#1074;&#1080;&#1078;&#1085;&#1086;&#1075;&#1086;%20&#1089;&#1086;&#1089;&#1090;&#1072;&#1074;&#1072;%20(&#1084;&#1086;&#1076;&#1091;&#1083;&#1100;%209)93&#1084;&#1072;&#1078;\&#1053;&#1072;&#1076;&#1077;&#1078;&#1085;&#1086;&#1089;&#1090;&#1100;%20&#1087;&#1086;&#1076;&#1074;&#1080;&#1078;&#1085;&#1086;&#1075;&#1086;%20&#1089;&#1086;&#1089;&#1090;&#1072;&#1074;&#1072;%20(&#1084;&#1086;&#1076;&#1091;&#1083;&#1100;%209)93&#1084;&#1072;&#107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scatterChart>
        <c:scatterStyle val="smoothMarker"/>
        <c:ser>
          <c:idx val="0"/>
          <c:order val="0"/>
          <c:tx>
            <c:strRef>
              <c:f>Лист2!$A$3</c:f>
              <c:strCache>
                <c:ptCount val="1"/>
                <c:pt idx="0">
                  <c:v>Рб1(t)</c:v>
                </c:pt>
              </c:strCache>
            </c:strRef>
          </c:tx>
          <c:dLbls>
            <c:dLblPos val="t"/>
            <c:showVal val="1"/>
          </c:dLbls>
          <c:xVal>
            <c:numRef>
              <c:f>Лист2!$B$2:$Y$2</c:f>
              <c:numCache>
                <c:formatCode>General</c:formatCode>
                <c:ptCount val="24"/>
                <c:pt idx="0">
                  <c:v>0</c:v>
                </c:pt>
                <c:pt idx="1">
                  <c:v>500</c:v>
                </c:pt>
                <c:pt idx="2">
                  <c:v>1000</c:v>
                </c:pt>
                <c:pt idx="3">
                  <c:v>1500</c:v>
                </c:pt>
                <c:pt idx="4">
                  <c:v>2000</c:v>
                </c:pt>
                <c:pt idx="5">
                  <c:v>2500</c:v>
                </c:pt>
                <c:pt idx="6">
                  <c:v>3000</c:v>
                </c:pt>
                <c:pt idx="7">
                  <c:v>3500</c:v>
                </c:pt>
                <c:pt idx="8">
                  <c:v>4000</c:v>
                </c:pt>
                <c:pt idx="9">
                  <c:v>4500</c:v>
                </c:pt>
                <c:pt idx="10">
                  <c:v>5000</c:v>
                </c:pt>
                <c:pt idx="11">
                  <c:v>5500</c:v>
                </c:pt>
                <c:pt idx="12">
                  <c:v>6000</c:v>
                </c:pt>
                <c:pt idx="13">
                  <c:v>6500</c:v>
                </c:pt>
                <c:pt idx="14">
                  <c:v>7000</c:v>
                </c:pt>
                <c:pt idx="15">
                  <c:v>7500</c:v>
                </c:pt>
                <c:pt idx="16">
                  <c:v>8000</c:v>
                </c:pt>
                <c:pt idx="17">
                  <c:v>8500</c:v>
                </c:pt>
                <c:pt idx="18">
                  <c:v>9000</c:v>
                </c:pt>
                <c:pt idx="19">
                  <c:v>9500</c:v>
                </c:pt>
                <c:pt idx="20">
                  <c:v>10000</c:v>
                </c:pt>
                <c:pt idx="21">
                  <c:v>10500</c:v>
                </c:pt>
                <c:pt idx="22">
                  <c:v>11000</c:v>
                </c:pt>
                <c:pt idx="23">
                  <c:v>11500</c:v>
                </c:pt>
              </c:numCache>
            </c:numRef>
          </c:xVal>
          <c:yVal>
            <c:numRef>
              <c:f>Лист2!$B$3:$Y$3</c:f>
              <c:numCache>
                <c:formatCode>0.000</c:formatCode>
                <c:ptCount val="24"/>
                <c:pt idx="0" formatCode="General">
                  <c:v>1</c:v>
                </c:pt>
                <c:pt idx="1">
                  <c:v>0.8927445296969877</c:v>
                </c:pt>
                <c:pt idx="2">
                  <c:v>0.79699279530389511</c:v>
                </c:pt>
                <c:pt idx="3">
                  <c:v>0.71151095821546251</c:v>
                </c:pt>
                <c:pt idx="4">
                  <c:v>0.635197515766316</c:v>
                </c:pt>
                <c:pt idx="5">
                  <c:v>0.56706910747749462</c:v>
                </c:pt>
                <c:pt idx="6">
                  <c:v>0.5062478436606862</c:v>
                </c:pt>
                <c:pt idx="7">
                  <c:v>0.45194999309897316</c:v>
                </c:pt>
                <c:pt idx="8">
                  <c:v>0.40347588403569939</c:v>
                </c:pt>
                <c:pt idx="9">
                  <c:v>0.36020088833752661</c:v>
                </c:pt>
                <c:pt idx="10">
                  <c:v>0.32156737265532198</c:v>
                </c:pt>
                <c:pt idx="11">
                  <c:v>0.28707751286707145</c:v>
                </c:pt>
                <c:pt idx="12">
                  <c:v>0.2562868792110945</c:v>
                </c:pt>
                <c:pt idx="13">
                  <c:v>0.22879870944881694</c:v>
                </c:pt>
                <c:pt idx="14">
                  <c:v>0.20425879626216178</c:v>
                </c:pt>
                <c:pt idx="15">
                  <c:v>0.18235092300553618</c:v>
                </c:pt>
                <c:pt idx="16">
                  <c:v>0.16279278899838906</c:v>
                </c:pt>
                <c:pt idx="17">
                  <c:v>0.14533237185242781</c:v>
                </c:pt>
                <c:pt idx="18">
                  <c:v>0.12974467995914318</c:v>
                </c:pt>
                <c:pt idx="19">
                  <c:v>0.11582885329081141</c:v>
                </c:pt>
                <c:pt idx="20">
                  <c:v>0.10340557515644672</c:v>
                </c:pt>
                <c:pt idx="21">
                  <c:v>9.2314761561088546E-2</c:v>
                </c:pt>
                <c:pt idx="22">
                  <c:v>8.2413498393943491E-2</c:v>
                </c:pt>
                <c:pt idx="23">
                  <c:v>7.357419986438446E-2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Лист2!$A$4</c:f>
              <c:strCache>
                <c:ptCount val="1"/>
                <c:pt idx="0">
                  <c:v>Рб2(t)</c:v>
                </c:pt>
              </c:strCache>
            </c:strRef>
          </c:tx>
          <c:dLbls>
            <c:dLblPos val="t"/>
            <c:showVal val="1"/>
          </c:dLbls>
          <c:xVal>
            <c:numRef>
              <c:f>Лист2!$B$2:$Y$2</c:f>
              <c:numCache>
                <c:formatCode>General</c:formatCode>
                <c:ptCount val="24"/>
                <c:pt idx="0">
                  <c:v>0</c:v>
                </c:pt>
                <c:pt idx="1">
                  <c:v>500</c:v>
                </c:pt>
                <c:pt idx="2">
                  <c:v>1000</c:v>
                </c:pt>
                <c:pt idx="3">
                  <c:v>1500</c:v>
                </c:pt>
                <c:pt idx="4">
                  <c:v>2000</c:v>
                </c:pt>
                <c:pt idx="5">
                  <c:v>2500</c:v>
                </c:pt>
                <c:pt idx="6">
                  <c:v>3000</c:v>
                </c:pt>
                <c:pt idx="7">
                  <c:v>3500</c:v>
                </c:pt>
                <c:pt idx="8">
                  <c:v>4000</c:v>
                </c:pt>
                <c:pt idx="9">
                  <c:v>4500</c:v>
                </c:pt>
                <c:pt idx="10">
                  <c:v>5000</c:v>
                </c:pt>
                <c:pt idx="11">
                  <c:v>5500</c:v>
                </c:pt>
                <c:pt idx="12">
                  <c:v>6000</c:v>
                </c:pt>
                <c:pt idx="13">
                  <c:v>6500</c:v>
                </c:pt>
                <c:pt idx="14">
                  <c:v>7000</c:v>
                </c:pt>
                <c:pt idx="15">
                  <c:v>7500</c:v>
                </c:pt>
                <c:pt idx="16">
                  <c:v>8000</c:v>
                </c:pt>
                <c:pt idx="17">
                  <c:v>8500</c:v>
                </c:pt>
                <c:pt idx="18">
                  <c:v>9000</c:v>
                </c:pt>
                <c:pt idx="19">
                  <c:v>9500</c:v>
                </c:pt>
                <c:pt idx="20">
                  <c:v>10000</c:v>
                </c:pt>
                <c:pt idx="21">
                  <c:v>10500</c:v>
                </c:pt>
                <c:pt idx="22">
                  <c:v>11000</c:v>
                </c:pt>
                <c:pt idx="23">
                  <c:v>11500</c:v>
                </c:pt>
              </c:numCache>
            </c:numRef>
          </c:xVal>
          <c:yVal>
            <c:numRef>
              <c:f>Лист2!$B$4:$Y$4</c:f>
              <c:numCache>
                <c:formatCode>0.000</c:formatCode>
                <c:ptCount val="24"/>
                <c:pt idx="0" formatCode="General">
                  <c:v>1</c:v>
                </c:pt>
                <c:pt idx="1">
                  <c:v>0.84330032206933681</c:v>
                </c:pt>
                <c:pt idx="2">
                  <c:v>0.71115543320224761</c:v>
                </c:pt>
                <c:pt idx="3">
                  <c:v>0.5997176058608138</c:v>
                </c:pt>
                <c:pt idx="4">
                  <c:v>0.50574205017307661</c:v>
                </c:pt>
                <c:pt idx="5">
                  <c:v>0.42649243379496193</c:v>
                </c:pt>
                <c:pt idx="6">
                  <c:v>0.35966120677942676</c:v>
                </c:pt>
                <c:pt idx="7">
                  <c:v>0.30330241151293696</c:v>
                </c:pt>
                <c:pt idx="8">
                  <c:v>0.25577502131326618</c:v>
                </c:pt>
                <c:pt idx="9">
                  <c:v>0.21569515785076893</c:v>
                </c:pt>
                <c:pt idx="10">
                  <c:v>0.18189579608434989</c:v>
                </c:pt>
                <c:pt idx="11">
                  <c:v>0.15339278342099077</c:v>
                </c:pt>
                <c:pt idx="12">
                  <c:v>0.12935618366203344</c:v>
                </c:pt>
                <c:pt idx="13">
                  <c:v>0.10908611134385308</c:v>
                </c:pt>
                <c:pt idx="14">
                  <c:v>9.1992352829562862E-2</c:v>
                </c:pt>
                <c:pt idx="15">
                  <c:v>7.7577180769086401E-2</c:v>
                </c:pt>
                <c:pt idx="16">
                  <c:v>6.5420861527801799E-2</c:v>
                </c:pt>
                <c:pt idx="17">
                  <c:v>5.5169433596448735E-2</c:v>
                </c:pt>
                <c:pt idx="18">
                  <c:v>4.6524401120268087E-2</c:v>
                </c:pt>
                <c:pt idx="19">
                  <c:v>3.9234042448805122E-2</c:v>
                </c:pt>
                <c:pt idx="20">
                  <c:v>3.3086080633159383E-2</c:v>
                </c:pt>
                <c:pt idx="21">
                  <c:v>2.7901502453955371E-2</c:v>
                </c:pt>
                <c:pt idx="22">
                  <c:v>2.352934600563893E-2</c:v>
                </c:pt>
                <c:pt idx="23">
                  <c:v>1.984230506463619E-2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Лист2!$A$5</c:f>
              <c:strCache>
                <c:ptCount val="1"/>
                <c:pt idx="0">
                  <c:v>Рп(t)</c:v>
                </c:pt>
              </c:strCache>
            </c:strRef>
          </c:tx>
          <c:dLbls>
            <c:dLblPos val="t"/>
            <c:showVal val="1"/>
          </c:dLbls>
          <c:xVal>
            <c:numRef>
              <c:f>Лист2!$B$2:$Y$2</c:f>
              <c:numCache>
                <c:formatCode>General</c:formatCode>
                <c:ptCount val="24"/>
                <c:pt idx="0">
                  <c:v>0</c:v>
                </c:pt>
                <c:pt idx="1">
                  <c:v>500</c:v>
                </c:pt>
                <c:pt idx="2">
                  <c:v>1000</c:v>
                </c:pt>
                <c:pt idx="3">
                  <c:v>1500</c:v>
                </c:pt>
                <c:pt idx="4">
                  <c:v>2000</c:v>
                </c:pt>
                <c:pt idx="5">
                  <c:v>2500</c:v>
                </c:pt>
                <c:pt idx="6">
                  <c:v>3000</c:v>
                </c:pt>
                <c:pt idx="7">
                  <c:v>3500</c:v>
                </c:pt>
                <c:pt idx="8">
                  <c:v>4000</c:v>
                </c:pt>
                <c:pt idx="9">
                  <c:v>4500</c:v>
                </c:pt>
                <c:pt idx="10">
                  <c:v>5000</c:v>
                </c:pt>
                <c:pt idx="11">
                  <c:v>5500</c:v>
                </c:pt>
                <c:pt idx="12">
                  <c:v>6000</c:v>
                </c:pt>
                <c:pt idx="13">
                  <c:v>6500</c:v>
                </c:pt>
                <c:pt idx="14">
                  <c:v>7000</c:v>
                </c:pt>
                <c:pt idx="15">
                  <c:v>7500</c:v>
                </c:pt>
                <c:pt idx="16">
                  <c:v>8000</c:v>
                </c:pt>
                <c:pt idx="17">
                  <c:v>8500</c:v>
                </c:pt>
                <c:pt idx="18">
                  <c:v>9000</c:v>
                </c:pt>
                <c:pt idx="19">
                  <c:v>9500</c:v>
                </c:pt>
                <c:pt idx="20">
                  <c:v>10000</c:v>
                </c:pt>
                <c:pt idx="21">
                  <c:v>10500</c:v>
                </c:pt>
                <c:pt idx="22">
                  <c:v>11000</c:v>
                </c:pt>
                <c:pt idx="23">
                  <c:v>11500</c:v>
                </c:pt>
              </c:numCache>
            </c:numRef>
          </c:xVal>
          <c:yVal>
            <c:numRef>
              <c:f>Лист2!$B$5:$Y$5</c:f>
              <c:numCache>
                <c:formatCode>0.000</c:formatCode>
                <c:ptCount val="24"/>
                <c:pt idx="0" formatCode="General">
                  <c:v>1</c:v>
                </c:pt>
                <c:pt idx="1">
                  <c:v>0.75285174941910826</c:v>
                </c:pt>
                <c:pt idx="2">
                  <c:v>0.56678575660341202</c:v>
                </c:pt>
                <c:pt idx="3">
                  <c:v>0.42670564840471076</c:v>
                </c:pt>
                <c:pt idx="4">
                  <c:v>0.3212460938885015</c:v>
                </c:pt>
                <c:pt idx="5">
                  <c:v>0.24185068377801322</c:v>
                </c:pt>
                <c:pt idx="6">
                  <c:v>0.1820777103804847</c:v>
                </c:pt>
                <c:pt idx="7">
                  <c:v>0.1370775227901736</c:v>
                </c:pt>
                <c:pt idx="8">
                  <c:v>0.10319905283861994</c:v>
                </c:pt>
                <c:pt idx="9">
                  <c:v>7.7693587467949923E-2</c:v>
                </c:pt>
                <c:pt idx="10">
                  <c:v>5.8491753243892532E-2</c:v>
                </c:pt>
                <c:pt idx="11">
                  <c:v>4.4035618756255307E-2</c:v>
                </c:pt>
                <c:pt idx="12">
                  <c:v>3.3152292617399687E-2</c:v>
                </c:pt>
                <c:pt idx="13">
                  <c:v>2.4958761494263543E-2</c:v>
                </c:pt>
                <c:pt idx="14">
                  <c:v>1.879024725429056E-2</c:v>
                </c:pt>
                <c:pt idx="15">
                  <c:v>1.414627051741024E-2</c:v>
                </c:pt>
                <c:pt idx="16">
                  <c:v>1.0650044506788242E-2</c:v>
                </c:pt>
                <c:pt idx="17">
                  <c:v>8.0179046383269028E-3</c:v>
                </c:pt>
                <c:pt idx="18">
                  <c:v>6.0362935336399845E-3</c:v>
                </c:pt>
                <c:pt idx="19">
                  <c:v>4.5444341468081099E-3</c:v>
                </c:pt>
                <c:pt idx="20">
                  <c:v>3.4212851975444145E-3</c:v>
                </c:pt>
                <c:pt idx="21">
                  <c:v>2.5757205462330142E-3</c:v>
                </c:pt>
                <c:pt idx="22">
                  <c:v>1.9391357192462637E-3</c:v>
                </c:pt>
                <c:pt idx="23">
                  <c:v>1.4598817185956295E-3</c:v>
                </c:pt>
              </c:numCache>
            </c:numRef>
          </c:yVal>
          <c:smooth val="1"/>
        </c:ser>
        <c:dLbls>
          <c:showVal val="1"/>
        </c:dLbls>
        <c:axId val="96949760"/>
        <c:axId val="96951680"/>
      </c:scatterChart>
      <c:valAx>
        <c:axId val="969497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</a:t>
                </a:r>
                <a:r>
                  <a:rPr lang="ru-RU"/>
                  <a:t>,</a:t>
                </a:r>
                <a:r>
                  <a:rPr lang="ru-RU" baseline="0"/>
                  <a:t> ч</a:t>
                </a:r>
                <a:endParaRPr lang="ru-RU"/>
              </a:p>
            </c:rich>
          </c:tx>
        </c:title>
        <c:numFmt formatCode="General" sourceLinked="1"/>
        <c:tickLblPos val="nextTo"/>
        <c:crossAx val="96951680"/>
        <c:crosses val="autoZero"/>
        <c:crossBetween val="midCat"/>
      </c:valAx>
      <c:valAx>
        <c:axId val="969516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Р,</a:t>
                </a:r>
                <a:r>
                  <a:rPr lang="ru-RU" baseline="0"/>
                  <a:t> о.е.</a:t>
                </a:r>
                <a:endParaRPr lang="ru-RU"/>
              </a:p>
            </c:rich>
          </c:tx>
        </c:title>
        <c:numFmt formatCode="General" sourceLinked="1"/>
        <c:tickLblPos val="nextTo"/>
        <c:crossAx val="96949760"/>
        <c:crosses val="autoZero"/>
        <c:crossBetween val="midCat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Лист4!$B$3</c:f>
              <c:strCache>
                <c:ptCount val="1"/>
                <c:pt idx="0">
                  <c:v>y(t)</c:v>
                </c:pt>
              </c:strCache>
            </c:strRef>
          </c:tx>
          <c:cat>
            <c:numRef>
              <c:f>Лист4!$C$2:$L$2</c:f>
              <c:numCache>
                <c:formatCode>General</c:formatCode>
                <c:ptCount val="10"/>
                <c:pt idx="0">
                  <c:v>0</c:v>
                </c:pt>
                <c:pt idx="1">
                  <c:v>50</c:v>
                </c:pt>
                <c:pt idx="2">
                  <c:v>100</c:v>
                </c:pt>
                <c:pt idx="3">
                  <c:v>150</c:v>
                </c:pt>
                <c:pt idx="4">
                  <c:v>200</c:v>
                </c:pt>
                <c:pt idx="5">
                  <c:v>250</c:v>
                </c:pt>
                <c:pt idx="6">
                  <c:v>300</c:v>
                </c:pt>
                <c:pt idx="7">
                  <c:v>350</c:v>
                </c:pt>
              </c:numCache>
            </c:numRef>
          </c:cat>
          <c:val>
            <c:numRef>
              <c:f>Лист4!$C$3:$L$3</c:f>
              <c:numCache>
                <c:formatCode>General</c:formatCode>
                <c:ptCount val="10"/>
                <c:pt idx="0">
                  <c:v>-1.5275000000000001</c:v>
                </c:pt>
                <c:pt idx="1">
                  <c:v>0.34749999999999992</c:v>
                </c:pt>
                <c:pt idx="2">
                  <c:v>2.2225000000000001</c:v>
                </c:pt>
                <c:pt idx="3">
                  <c:v>4.0975000000000001</c:v>
                </c:pt>
                <c:pt idx="4">
                  <c:v>5.9725000000000001</c:v>
                </c:pt>
                <c:pt idx="5">
                  <c:v>7.8475000000000001</c:v>
                </c:pt>
                <c:pt idx="6">
                  <c:v>9.7225000000000001</c:v>
                </c:pt>
                <c:pt idx="7">
                  <c:v>11.5975</c:v>
                </c:pt>
              </c:numCache>
            </c:numRef>
          </c:val>
        </c:ser>
        <c:marker val="1"/>
        <c:axId val="117874048"/>
        <c:axId val="118547968"/>
      </c:lineChart>
      <c:catAx>
        <c:axId val="1178740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t, </a:t>
                </a:r>
                <a:r>
                  <a:rPr lang="ru-RU"/>
                  <a:t>ч</a:t>
                </a:r>
              </a:p>
            </c:rich>
          </c:tx>
          <c:layout/>
        </c:title>
        <c:numFmt formatCode="General" sourceLinked="1"/>
        <c:tickLblPos val="nextTo"/>
        <c:crossAx val="118547968"/>
        <c:crosses val="autoZero"/>
        <c:auto val="1"/>
        <c:lblAlgn val="ctr"/>
        <c:lblOffset val="100"/>
      </c:catAx>
      <c:valAx>
        <c:axId val="11854796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у,</a:t>
                </a:r>
                <a:r>
                  <a:rPr lang="ru-RU" baseline="0"/>
                  <a:t> мм</a:t>
                </a:r>
                <a:endParaRPr lang="ru-RU"/>
              </a:p>
            </c:rich>
          </c:tx>
          <c:layout/>
        </c:title>
        <c:numFmt formatCode="General" sourceLinked="1"/>
        <c:tickLblPos val="nextTo"/>
        <c:crossAx val="117874048"/>
        <c:crosses val="autoZero"/>
        <c:crossBetween val="between"/>
      </c:valAx>
      <c:dTable>
        <c:showHorzBorder val="1"/>
        <c:showVertBorder val="1"/>
        <c:showOutline val="1"/>
      </c:dTable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Лист4!$B$4</c:f>
              <c:strCache>
                <c:ptCount val="1"/>
                <c:pt idx="0">
                  <c:v>D(y(t))</c:v>
                </c:pt>
              </c:strCache>
            </c:strRef>
          </c:tx>
          <c:cat>
            <c:numRef>
              <c:f>Лист4!$C$2:$L$2</c:f>
              <c:numCache>
                <c:formatCode>General</c:formatCode>
                <c:ptCount val="10"/>
                <c:pt idx="0">
                  <c:v>0</c:v>
                </c:pt>
                <c:pt idx="1">
                  <c:v>50</c:v>
                </c:pt>
                <c:pt idx="2">
                  <c:v>100</c:v>
                </c:pt>
                <c:pt idx="3">
                  <c:v>150</c:v>
                </c:pt>
                <c:pt idx="4">
                  <c:v>200</c:v>
                </c:pt>
                <c:pt idx="5">
                  <c:v>250</c:v>
                </c:pt>
                <c:pt idx="6">
                  <c:v>300</c:v>
                </c:pt>
                <c:pt idx="7">
                  <c:v>350</c:v>
                </c:pt>
              </c:numCache>
            </c:numRef>
          </c:cat>
          <c:val>
            <c:numRef>
              <c:f>Лист4!$C$4:$L$4</c:f>
              <c:numCache>
                <c:formatCode>General</c:formatCode>
                <c:ptCount val="10"/>
                <c:pt idx="0">
                  <c:v>1.9E-3</c:v>
                </c:pt>
                <c:pt idx="1">
                  <c:v>9.8900000000000002E-2</c:v>
                </c:pt>
                <c:pt idx="2">
                  <c:v>0.19590000000000002</c:v>
                </c:pt>
                <c:pt idx="3">
                  <c:v>0.29290000000000005</c:v>
                </c:pt>
                <c:pt idx="4">
                  <c:v>0.38990000000000002</c:v>
                </c:pt>
                <c:pt idx="5">
                  <c:v>0.48690000000000005</c:v>
                </c:pt>
                <c:pt idx="6">
                  <c:v>0.58390000000000009</c:v>
                </c:pt>
                <c:pt idx="7">
                  <c:v>0.68090000000000006</c:v>
                </c:pt>
              </c:numCache>
            </c:numRef>
          </c:val>
        </c:ser>
        <c:marker val="1"/>
        <c:axId val="64273024"/>
        <c:axId val="64276736"/>
      </c:lineChart>
      <c:catAx>
        <c:axId val="642730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t, </a:t>
                </a:r>
                <a:r>
                  <a:rPr lang="ru-RU"/>
                  <a:t>ч</a:t>
                </a:r>
              </a:p>
            </c:rich>
          </c:tx>
          <c:layout/>
        </c:title>
        <c:numFmt formatCode="General" sourceLinked="1"/>
        <c:tickLblPos val="nextTo"/>
        <c:crossAx val="64276736"/>
        <c:crosses val="autoZero"/>
        <c:auto val="1"/>
        <c:lblAlgn val="ctr"/>
        <c:lblOffset val="100"/>
      </c:catAx>
      <c:valAx>
        <c:axId val="6427673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D, </a:t>
                </a:r>
                <a:r>
                  <a:rPr lang="ru-RU"/>
                  <a:t>кв мм</a:t>
                </a:r>
              </a:p>
            </c:rich>
          </c:tx>
          <c:layout/>
        </c:title>
        <c:numFmt formatCode="General" sourceLinked="1"/>
        <c:tickLblPos val="nextTo"/>
        <c:crossAx val="64273024"/>
        <c:crosses val="autoZero"/>
        <c:crossBetween val="between"/>
      </c:valAx>
      <c:dTable>
        <c:showHorzBorder val="1"/>
        <c:showVertBorder val="1"/>
        <c:showOutline val="1"/>
      </c:dTable>
    </c:plotArea>
    <c:plotVisOnly val="1"/>
  </c:chart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0768B"/>
    <w:rsid w:val="00090CE4"/>
    <w:rsid w:val="00324258"/>
    <w:rsid w:val="00B9366A"/>
    <w:rsid w:val="00EB26A0"/>
    <w:rsid w:val="00F0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425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543B7-9630-4131-80E3-5EAB9294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22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EE_ZavrazhinVV</cp:lastModifiedBy>
  <cp:revision>219</cp:revision>
  <dcterms:created xsi:type="dcterms:W3CDTF">2023-05-31T10:13:00Z</dcterms:created>
  <dcterms:modified xsi:type="dcterms:W3CDTF">2023-06-02T03:51:00Z</dcterms:modified>
</cp:coreProperties>
</file>